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A13" w:rsidRPr="00CA0AE2" w:rsidRDefault="00FE6A13" w:rsidP="00FE6A13">
      <w:pPr>
        <w:jc w:val="center"/>
        <w:rPr>
          <w:rFonts w:ascii="Algerian" w:hAnsi="Algerian"/>
          <w:b/>
          <w:color w:val="FF0000"/>
          <w:sz w:val="36"/>
          <w:szCs w:val="36"/>
          <w:lang w:val="en-US"/>
        </w:rPr>
      </w:pPr>
      <w:r w:rsidRPr="00CA0AE2">
        <w:rPr>
          <w:rFonts w:ascii="Algerian" w:hAnsi="Algerian"/>
          <w:b/>
          <w:color w:val="FF0000"/>
          <w:sz w:val="36"/>
          <w:szCs w:val="36"/>
          <w:lang w:val="en-US"/>
        </w:rPr>
        <w:t>ADVITIYA 2024</w:t>
      </w:r>
    </w:p>
    <w:p w:rsidR="00FE6A13" w:rsidRPr="00CA0AE2" w:rsidRDefault="00127086" w:rsidP="00FE6A13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Department of English organized, </w:t>
      </w:r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The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Advitiya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2024 Inter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Collagiate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Competitions were held on a large scale on 21</w:t>
      </w:r>
      <w:r w:rsidR="00FE6A13" w:rsidRPr="00CA0AE2">
        <w:rPr>
          <w:rFonts w:ascii="Times New Roman" w:hAnsi="Times New Roman" w:cs="Times New Roman"/>
          <w:color w:val="7030A0"/>
          <w:sz w:val="24"/>
          <w:szCs w:val="24"/>
          <w:vertAlign w:val="superscript"/>
          <w:lang w:val="en-US"/>
        </w:rPr>
        <w:t>st</w:t>
      </w:r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October 2024 with over 256 students hailing from 18 institutions offering Pharmacy, Engineering, Arts, Science, Management Studies who participated in various categories Dr. T.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Vijayalakshmi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, former Director flagged </w:t>
      </w:r>
      <w:proofErr w:type="gram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off .</w:t>
      </w:r>
      <w:proofErr w:type="gram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The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programme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conducted under the aegis of the Literary Committee of the college and under the guidance of Special Officer Dr. R.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Madhavi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and coordinators Dr. K.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Sailaja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Rani and N.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Saritha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was planned and executed with great acumen and finesse. The categories thrown open to students included PPT Presentation, Poster Presentation, Short Film Making, Ad Film, College, Essay </w:t>
      </w:r>
      <w:bookmarkStart w:id="0" w:name="_GoBack"/>
      <w:bookmarkEnd w:id="0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Writing, Elocution, JAM, Debate and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Mr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and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Mrs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</w:t>
      </w:r>
      <w:proofErr w:type="spellStart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Adivitiya</w:t>
      </w:r>
      <w:proofErr w:type="spellEnd"/>
      <w:r w:rsidR="00FE6A13" w:rsidRPr="00CA0AE2">
        <w:rPr>
          <w:rFonts w:ascii="Times New Roman" w:hAnsi="Times New Roman" w:cs="Times New Roman"/>
          <w:color w:val="7030A0"/>
          <w:sz w:val="24"/>
          <w:szCs w:val="24"/>
          <w:lang w:val="en-US"/>
        </w:rPr>
        <w:t>. The prize winners for each category were awarded cash awards and certificates of participation were given to all participants of various categories.</w:t>
      </w:r>
    </w:p>
    <w:p w:rsidR="00FE6A13" w:rsidRDefault="00FE6A13" w:rsidP="00FE6A13">
      <w:pPr>
        <w:pStyle w:val="NoSpacing"/>
        <w:rPr>
          <w:b/>
          <w:color w:val="3F1BA5"/>
        </w:rPr>
      </w:pPr>
      <w:r w:rsidRPr="006C1055">
        <w:rPr>
          <w:b/>
          <w:noProof/>
          <w:color w:val="3F1BA5"/>
          <w:lang w:eastAsia="en-IN"/>
        </w:rPr>
        <w:drawing>
          <wp:inline distT="0" distB="0" distL="0" distR="0" wp14:anchorId="425FE54E" wp14:editId="73ECB9E6">
            <wp:extent cx="6057900" cy="3171825"/>
            <wp:effectExtent l="76200" t="76200" r="133350" b="142875"/>
            <wp:docPr id="3" name="Picture 3" descr="C:\Users\ENGLISH DEPT\Downloads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LISH DEPT\Downloads\DSC_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23" cy="3171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A13" w:rsidRDefault="00FE6A13" w:rsidP="00FE6A13">
      <w:pPr>
        <w:pStyle w:val="NoSpacing"/>
        <w:rPr>
          <w:b/>
          <w:color w:val="3F1BA5"/>
        </w:rPr>
      </w:pPr>
    </w:p>
    <w:p w:rsidR="00FE6A13" w:rsidRDefault="00FE6A13" w:rsidP="00FE6A13">
      <w:pPr>
        <w:pStyle w:val="NoSpacing"/>
        <w:rPr>
          <w:b/>
          <w:color w:val="3F1BA5"/>
        </w:rPr>
      </w:pPr>
      <w:r w:rsidRPr="006C1055">
        <w:rPr>
          <w:b/>
          <w:noProof/>
          <w:color w:val="3F1BA5"/>
          <w:lang w:eastAsia="en-IN"/>
        </w:rPr>
        <w:drawing>
          <wp:inline distT="0" distB="0" distL="0" distR="0" wp14:anchorId="486DAB61" wp14:editId="32548167">
            <wp:extent cx="6057900" cy="2432050"/>
            <wp:effectExtent l="76200" t="76200" r="133350" b="139700"/>
            <wp:docPr id="4" name="Picture 4" descr="C:\Users\ENGLISH DEPT\Downloads\IMG-202411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LISH DEPT\Downloads\IMG-20241114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31" cy="2432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A13" w:rsidRDefault="00FE6A13" w:rsidP="00FE6A13">
      <w:pPr>
        <w:pStyle w:val="NoSpacing"/>
        <w:rPr>
          <w:b/>
          <w:color w:val="3F1BA5"/>
        </w:rPr>
      </w:pPr>
      <w:r w:rsidRPr="002263CD">
        <w:rPr>
          <w:b/>
          <w:noProof/>
          <w:color w:val="3F1BA5"/>
          <w:lang w:eastAsia="en-IN"/>
        </w:rPr>
        <w:lastRenderedPageBreak/>
        <w:drawing>
          <wp:inline distT="0" distB="0" distL="0" distR="0" wp14:anchorId="361097E7" wp14:editId="35A0560E">
            <wp:extent cx="6014720" cy="2752725"/>
            <wp:effectExtent l="76200" t="76200" r="138430" b="142875"/>
            <wp:docPr id="5" name="Picture 5" descr="C:\Users\ENGLISH DEPT\Downloads\IMG-202411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LISH DEPT\Downloads\IMG-20241114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93" cy="2754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A13" w:rsidRDefault="00FE6A13" w:rsidP="00FE6A13">
      <w:pPr>
        <w:pStyle w:val="NoSpacing"/>
        <w:rPr>
          <w:b/>
          <w:color w:val="3F1BA5"/>
        </w:rPr>
      </w:pPr>
    </w:p>
    <w:p w:rsidR="00FE6A13" w:rsidRDefault="00FE6A13" w:rsidP="00FE6A13">
      <w:pPr>
        <w:pStyle w:val="NoSpacing"/>
        <w:rPr>
          <w:b/>
          <w:color w:val="3F1BA5"/>
        </w:rPr>
      </w:pPr>
      <w:r w:rsidRPr="002263CD">
        <w:rPr>
          <w:b/>
          <w:noProof/>
          <w:color w:val="3F1BA5"/>
          <w:lang w:eastAsia="en-IN"/>
        </w:rPr>
        <w:drawing>
          <wp:inline distT="0" distB="0" distL="0" distR="0" wp14:anchorId="63122875" wp14:editId="4AA6F462">
            <wp:extent cx="6014987" cy="3733800"/>
            <wp:effectExtent l="76200" t="76200" r="138430" b="133350"/>
            <wp:docPr id="6" name="Picture 6" descr="C:\Users\ENGLISH DEPT\Downloads\IMG-202411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GLISH DEPT\Downloads\IMG-20241114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90" cy="3734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A13" w:rsidRDefault="00FE6A13" w:rsidP="00FE6A13">
      <w:pPr>
        <w:rPr>
          <w:color w:val="7030A0"/>
        </w:rPr>
      </w:pPr>
    </w:p>
    <w:p w:rsidR="00FE6A13" w:rsidRDefault="00FE6A13" w:rsidP="00FE6A13">
      <w:pPr>
        <w:rPr>
          <w:color w:val="7030A0"/>
        </w:rPr>
      </w:pPr>
      <w:r w:rsidRPr="00EA6637">
        <w:rPr>
          <w:color w:val="7030A0"/>
        </w:rPr>
        <w:t xml:space="preserve">The </w:t>
      </w:r>
      <w:r w:rsidRPr="00EA6637">
        <w:rPr>
          <w:rStyle w:val="Strong"/>
          <w:color w:val="7030A0"/>
        </w:rPr>
        <w:t>Cash Awards</w:t>
      </w:r>
      <w:r w:rsidRPr="00EA6637">
        <w:rPr>
          <w:color w:val="7030A0"/>
        </w:rPr>
        <w:t xml:space="preserve"> were generously sponsored by the </w:t>
      </w:r>
      <w:r w:rsidRPr="00EA6637">
        <w:rPr>
          <w:rStyle w:val="Emphasis"/>
          <w:color w:val="7030A0"/>
        </w:rPr>
        <w:t>Speaking Tree Institute</w:t>
      </w:r>
      <w:r w:rsidRPr="00EA6637">
        <w:rPr>
          <w:color w:val="7030A0"/>
        </w:rPr>
        <w:t xml:space="preserve">, while the </w:t>
      </w:r>
      <w:r w:rsidRPr="00EA6637">
        <w:rPr>
          <w:rStyle w:val="Strong"/>
          <w:color w:val="7030A0"/>
        </w:rPr>
        <w:t>mentors</w:t>
      </w:r>
      <w:r w:rsidRPr="00EA6637">
        <w:rPr>
          <w:color w:val="7030A0"/>
        </w:rPr>
        <w:t xml:space="preserve"> were supported by </w:t>
      </w:r>
      <w:r w:rsidRPr="00EA6637">
        <w:rPr>
          <w:rStyle w:val="Emphasis"/>
          <w:color w:val="7030A0"/>
        </w:rPr>
        <w:t>Satyam Academy</w:t>
      </w:r>
      <w:r w:rsidRPr="00EA6637">
        <w:rPr>
          <w:color w:val="7030A0"/>
        </w:rPr>
        <w:t xml:space="preserve">. The </w:t>
      </w:r>
      <w:r w:rsidRPr="00EA6637">
        <w:rPr>
          <w:rStyle w:val="Strong"/>
          <w:color w:val="7030A0"/>
        </w:rPr>
        <w:t>certificates</w:t>
      </w:r>
      <w:r w:rsidRPr="00EA6637">
        <w:rPr>
          <w:color w:val="7030A0"/>
        </w:rPr>
        <w:t xml:space="preserve"> were provided by </w:t>
      </w:r>
      <w:r w:rsidRPr="00EA6637">
        <w:rPr>
          <w:rStyle w:val="Emphasis"/>
          <w:color w:val="7030A0"/>
        </w:rPr>
        <w:t>Writers' Voice</w:t>
      </w:r>
      <w:r w:rsidRPr="00EA6637">
        <w:rPr>
          <w:color w:val="7030A0"/>
        </w:rPr>
        <w:t xml:space="preserve">. The event's resounding success was made possible through the collective efforts of the </w:t>
      </w:r>
      <w:r w:rsidRPr="00EA6637">
        <w:rPr>
          <w:rStyle w:val="Strong"/>
          <w:color w:val="7030A0"/>
        </w:rPr>
        <w:t>coordinators</w:t>
      </w:r>
      <w:r w:rsidRPr="00EA6637">
        <w:rPr>
          <w:color w:val="7030A0"/>
        </w:rPr>
        <w:t xml:space="preserve">, </w:t>
      </w:r>
      <w:r w:rsidRPr="00EA6637">
        <w:rPr>
          <w:rStyle w:val="Strong"/>
          <w:color w:val="7030A0"/>
        </w:rPr>
        <w:t>judges</w:t>
      </w:r>
      <w:r w:rsidRPr="00EA6637">
        <w:rPr>
          <w:color w:val="7030A0"/>
        </w:rPr>
        <w:t xml:space="preserve">, and the enthusiastic </w:t>
      </w:r>
      <w:r w:rsidRPr="00EA6637">
        <w:rPr>
          <w:rStyle w:val="Strong"/>
          <w:color w:val="7030A0"/>
        </w:rPr>
        <w:t>participants</w:t>
      </w:r>
      <w:r w:rsidRPr="00EA6637">
        <w:rPr>
          <w:color w:val="7030A0"/>
        </w:rPr>
        <w:t>, who together showcased remarkable talents and communication skills.</w:t>
      </w:r>
    </w:p>
    <w:p w:rsidR="00FE6A13" w:rsidRDefault="00FE6A13" w:rsidP="00FE6A13">
      <w:pPr>
        <w:rPr>
          <w:color w:val="7030A0"/>
        </w:rPr>
      </w:pPr>
    </w:p>
    <w:sectPr w:rsidR="00FE6A13" w:rsidSect="00F67208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13A4A"/>
    <w:multiLevelType w:val="hybridMultilevel"/>
    <w:tmpl w:val="41B423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668"/>
    <w:rsid w:val="00127086"/>
    <w:rsid w:val="00430E4F"/>
    <w:rsid w:val="00A04255"/>
    <w:rsid w:val="00F67208"/>
    <w:rsid w:val="00FA7668"/>
    <w:rsid w:val="00FE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A30BA5-9B5F-467B-A367-67C97C8F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6A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E6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FE6A1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E6A13"/>
    <w:rPr>
      <w:b/>
      <w:bCs/>
    </w:rPr>
  </w:style>
  <w:style w:type="character" w:styleId="Emphasis">
    <w:name w:val="Emphasis"/>
    <w:basedOn w:val="DefaultParagraphFont"/>
    <w:uiPriority w:val="20"/>
    <w:qFormat/>
    <w:rsid w:val="00FE6A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DEPT</dc:creator>
  <cp:keywords/>
  <dc:description/>
  <cp:lastModifiedBy>ENGLISH DEPT</cp:lastModifiedBy>
  <cp:revision>5</cp:revision>
  <dcterms:created xsi:type="dcterms:W3CDTF">2025-04-16T06:39:00Z</dcterms:created>
  <dcterms:modified xsi:type="dcterms:W3CDTF">2025-04-16T06:42:00Z</dcterms:modified>
</cp:coreProperties>
</file>