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43410">
      <w:pPr>
        <w:pStyle w:val="6"/>
      </w:pPr>
    </w:p>
    <w:p w14:paraId="4D7C8D28">
      <w:pPr>
        <w:jc w:val="center"/>
        <w:rPr>
          <w:b/>
          <w:sz w:val="28"/>
          <w:szCs w:val="28"/>
        </w:rPr>
      </w:pPr>
      <w:r>
        <w:rPr>
          <w:b/>
          <w:sz w:val="28"/>
          <w:szCs w:val="28"/>
        </w:rPr>
        <w:t>Faculty Profile</w:t>
      </w:r>
    </w:p>
    <w:p w14:paraId="793D72C1">
      <w:pPr>
        <w:jc w:val="center"/>
        <w:rPr>
          <w:b/>
        </w:rPr>
      </w:pPr>
      <w:r>
        <w:drawing>
          <wp:anchor distT="0" distB="0" distL="114300" distR="114300" simplePos="0" relativeHeight="251659264" behindDoc="0" locked="0" layoutInCell="1" allowOverlap="1">
            <wp:simplePos x="0" y="0"/>
            <wp:positionH relativeFrom="margin">
              <wp:posOffset>4676775</wp:posOffset>
            </wp:positionH>
            <wp:positionV relativeFrom="paragraph">
              <wp:posOffset>135255</wp:posOffset>
            </wp:positionV>
            <wp:extent cx="1241425" cy="1618615"/>
            <wp:effectExtent l="0" t="0" r="15875" b="635"/>
            <wp:wrapSquare wrapText="bothSides"/>
            <wp:docPr id="100211656" name="Picture 1" descr="C:/Users/PHYSICS-SDMSMK/Downloads/WhatsApp Image 2024-12-20 at 12.33.06 PM.jpegWhatsApp Image 2024-12-20 at 12.33.06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11656" name="Picture 1" descr="C:/Users/PHYSICS-SDMSMK/Downloads/WhatsApp Image 2024-12-20 at 12.33.06 PM.jpegWhatsApp Image 2024-12-20 at 12.33.06 PM"/>
                    <pic:cNvPicPr>
                      <a:picLocks noChangeAspect="1" noChangeArrowheads="1"/>
                    </pic:cNvPicPr>
                  </pic:nvPicPr>
                  <pic:blipFill>
                    <a:blip r:embed="rId5"/>
                    <a:srcRect l="1353" r="1353"/>
                    <a:stretch>
                      <a:fillRect/>
                    </a:stretch>
                  </pic:blipFill>
                  <pic:spPr>
                    <a:xfrm>
                      <a:off x="0" y="0"/>
                      <a:ext cx="1241425" cy="1618615"/>
                    </a:xfrm>
                    <a:prstGeom prst="rect">
                      <a:avLst/>
                    </a:prstGeom>
                    <a:noFill/>
                    <a:ln>
                      <a:noFill/>
                    </a:ln>
                  </pic:spPr>
                </pic:pic>
              </a:graphicData>
            </a:graphic>
          </wp:anchor>
        </w:drawing>
      </w:r>
    </w:p>
    <w:p w14:paraId="073CAFEE">
      <w:pPr>
        <w:pStyle w:val="6"/>
        <w:tabs>
          <w:tab w:val="left" w:pos="2333"/>
        </w:tabs>
        <w:spacing w:line="360" w:lineRule="auto"/>
      </w:pPr>
      <w:r>
        <w:rPr>
          <w:b/>
          <w:bCs/>
        </w:rPr>
        <w:t xml:space="preserve">Name </w:t>
      </w:r>
      <w:r>
        <w:rPr>
          <w:b/>
          <w:bCs/>
          <w:spacing w:val="3"/>
        </w:rPr>
        <w:t>of</w:t>
      </w:r>
      <w:r>
        <w:rPr>
          <w:b/>
          <w:bCs/>
          <w:spacing w:val="14"/>
        </w:rPr>
        <w:t xml:space="preserve"> </w:t>
      </w:r>
      <w:r>
        <w:rPr>
          <w:b/>
          <w:bCs/>
        </w:rPr>
        <w:t>the</w:t>
      </w:r>
      <w:r>
        <w:rPr>
          <w:b/>
          <w:bCs/>
          <w:spacing w:val="10"/>
        </w:rPr>
        <w:t xml:space="preserve"> </w:t>
      </w:r>
      <w:r>
        <w:rPr>
          <w:b/>
          <w:bCs/>
        </w:rPr>
        <w:t>Faculty</w:t>
      </w:r>
      <w:r>
        <w:tab/>
      </w:r>
      <w:r>
        <w:t>: Mrs. Madala Geetamadhuri</w:t>
      </w:r>
    </w:p>
    <w:p w14:paraId="3E35EDF1">
      <w:pPr>
        <w:pStyle w:val="6"/>
        <w:tabs>
          <w:tab w:val="left" w:pos="2333"/>
        </w:tabs>
        <w:spacing w:line="360" w:lineRule="auto"/>
      </w:pPr>
      <w:r>
        <w:rPr>
          <w:b/>
          <w:bCs/>
        </w:rPr>
        <w:t>Designation</w:t>
      </w:r>
      <w:r>
        <w:tab/>
      </w:r>
      <w:r>
        <w:t xml:space="preserve">: </w:t>
      </w:r>
      <w:r>
        <w:rPr>
          <w:rFonts w:hint="default"/>
          <w:lang w:val="en-US"/>
        </w:rPr>
        <w:t xml:space="preserve">HOD, Department of </w:t>
      </w:r>
      <w:r>
        <w:t>Physics</w:t>
      </w:r>
    </w:p>
    <w:p w14:paraId="35F5FE09">
      <w:pPr>
        <w:pStyle w:val="6"/>
        <w:tabs>
          <w:tab w:val="left" w:pos="2333"/>
        </w:tabs>
        <w:spacing w:line="360" w:lineRule="auto"/>
        <w:rPr>
          <w:spacing w:val="-3"/>
        </w:rPr>
      </w:pPr>
      <w:r>
        <w:rPr>
          <w:b/>
          <w:bCs/>
        </w:rPr>
        <w:t>Date</w:t>
      </w:r>
      <w:r>
        <w:rPr>
          <w:b/>
          <w:bCs/>
          <w:spacing w:val="8"/>
        </w:rPr>
        <w:t xml:space="preserve"> </w:t>
      </w:r>
      <w:r>
        <w:rPr>
          <w:b/>
          <w:bCs/>
        </w:rPr>
        <w:t>of</w:t>
      </w:r>
      <w:r>
        <w:rPr>
          <w:b/>
          <w:bCs/>
          <w:spacing w:val="5"/>
        </w:rPr>
        <w:t xml:space="preserve"> </w:t>
      </w:r>
      <w:r>
        <w:rPr>
          <w:b/>
          <w:bCs/>
        </w:rPr>
        <w:t>Joining</w:t>
      </w:r>
      <w:r>
        <w:tab/>
      </w:r>
      <w:r>
        <w:t xml:space="preserve">: </w:t>
      </w:r>
      <w:r>
        <w:rPr>
          <w:spacing w:val="-3"/>
        </w:rPr>
        <w:t>11</w:t>
      </w:r>
      <w:r>
        <w:rPr>
          <w:spacing w:val="-3"/>
          <w:vertAlign w:val="superscript"/>
        </w:rPr>
        <w:t>th</w:t>
      </w:r>
      <w:r>
        <w:rPr>
          <w:spacing w:val="-3"/>
        </w:rPr>
        <w:t xml:space="preserve"> December, 1998</w:t>
      </w:r>
    </w:p>
    <w:p w14:paraId="391F5DB0">
      <w:pPr>
        <w:pStyle w:val="6"/>
        <w:tabs>
          <w:tab w:val="left" w:pos="2333"/>
        </w:tabs>
        <w:spacing w:line="360" w:lineRule="auto"/>
      </w:pPr>
      <w:r>
        <w:rPr>
          <w:b/>
          <w:bCs/>
        </w:rPr>
        <w:t>Nature</w:t>
      </w:r>
      <w:r>
        <w:rPr>
          <w:b/>
          <w:bCs/>
          <w:spacing w:val="5"/>
        </w:rPr>
        <w:t xml:space="preserve"> </w:t>
      </w:r>
      <w:r>
        <w:rPr>
          <w:b/>
          <w:bCs/>
          <w:spacing w:val="3"/>
        </w:rPr>
        <w:t>of</w:t>
      </w:r>
      <w:r>
        <w:rPr>
          <w:b/>
          <w:bCs/>
          <w:spacing w:val="8"/>
        </w:rPr>
        <w:t xml:space="preserve"> </w:t>
      </w:r>
      <w:r>
        <w:rPr>
          <w:b/>
          <w:bCs/>
        </w:rPr>
        <w:t>Association</w:t>
      </w:r>
      <w:r>
        <w:tab/>
      </w:r>
      <w:r>
        <w:t>:</w:t>
      </w:r>
      <w:r>
        <w:rPr>
          <w:spacing w:val="-1"/>
        </w:rPr>
        <w:t xml:space="preserve"> </w:t>
      </w:r>
      <w:r>
        <w:t xml:space="preserve">Regular </w:t>
      </w:r>
    </w:p>
    <w:p w14:paraId="0359E82E">
      <w:pPr>
        <w:pStyle w:val="6"/>
        <w:tabs>
          <w:tab w:val="left" w:pos="2333"/>
        </w:tabs>
        <w:spacing w:line="360" w:lineRule="auto"/>
      </w:pPr>
      <w:r>
        <w:rPr>
          <w:b/>
          <w:bCs/>
        </w:rPr>
        <w:t>Email &amp;</w:t>
      </w:r>
      <w:r>
        <w:rPr>
          <w:b/>
          <w:bCs/>
          <w:spacing w:val="14"/>
        </w:rPr>
        <w:t xml:space="preserve"> </w:t>
      </w:r>
      <w:r>
        <w:rPr>
          <w:b/>
          <w:bCs/>
        </w:rPr>
        <w:t>Phone</w:t>
      </w:r>
      <w:r>
        <w:rPr>
          <w:b/>
          <w:bCs/>
          <w:spacing w:val="10"/>
        </w:rPr>
        <w:t xml:space="preserve"> </w:t>
      </w:r>
      <w:r>
        <w:rPr>
          <w:b/>
          <w:bCs/>
        </w:rPr>
        <w:t>No.</w:t>
      </w:r>
      <w:r>
        <w:tab/>
      </w:r>
      <w:r>
        <w:t>: boppanageethamadhuri</w:t>
      </w:r>
      <w:r>
        <w:fldChar w:fldCharType="begin"/>
      </w:r>
      <w:r>
        <w:instrText xml:space="preserve"> HYPERLINK "mailto:bvsnhariprasad@gmail.com" \h </w:instrText>
      </w:r>
      <w:r>
        <w:fldChar w:fldCharType="separate"/>
      </w:r>
      <w:r>
        <w:t xml:space="preserve">@gmail.com </w:t>
      </w:r>
      <w:r>
        <w:fldChar w:fldCharType="end"/>
      </w:r>
      <w:r>
        <w:t xml:space="preserve">&amp; 9490823435 </w:t>
      </w:r>
    </w:p>
    <w:p w14:paraId="2B2CEBE1">
      <w:pPr>
        <w:pStyle w:val="6"/>
        <w:tabs>
          <w:tab w:val="left" w:pos="2333"/>
        </w:tabs>
        <w:spacing w:line="360" w:lineRule="auto"/>
      </w:pPr>
      <w:r>
        <w:rPr>
          <w:b/>
          <w:bCs/>
        </w:rPr>
        <w:t>Department</w:t>
      </w:r>
      <w:r>
        <w:tab/>
      </w:r>
      <w:r>
        <w:t>: Physics</w:t>
      </w:r>
    </w:p>
    <w:p w14:paraId="0DEEC86E">
      <w:pPr>
        <w:pStyle w:val="6"/>
        <w:tabs>
          <w:tab w:val="left" w:pos="2333"/>
        </w:tabs>
        <w:spacing w:line="360" w:lineRule="auto"/>
      </w:pPr>
      <w:r>
        <w:rPr>
          <w:b/>
          <w:bCs/>
        </w:rPr>
        <w:t>Educational Background</w:t>
      </w:r>
      <w:r>
        <w:t xml:space="preserve">: </w:t>
      </w:r>
    </w:p>
    <w:tbl>
      <w:tblPr>
        <w:tblStyle w:val="4"/>
        <w:tblW w:w="9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5"/>
        <w:gridCol w:w="2166"/>
        <w:gridCol w:w="1660"/>
        <w:gridCol w:w="1037"/>
        <w:gridCol w:w="1224"/>
        <w:gridCol w:w="864"/>
      </w:tblGrid>
      <w:tr w14:paraId="0DDDA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vAlign w:val="center"/>
          </w:tcPr>
          <w:p w14:paraId="7E80E059">
            <w:pPr>
              <w:jc w:val="center"/>
              <w:rPr>
                <w:b/>
                <w:bCs/>
              </w:rPr>
            </w:pPr>
            <w:r>
              <w:rPr>
                <w:b/>
                <w:bCs/>
              </w:rPr>
              <w:t xml:space="preserve">Name of the degree / Diploma / Examination </w:t>
            </w:r>
          </w:p>
          <w:p w14:paraId="112200D7">
            <w:pPr>
              <w:jc w:val="center"/>
              <w:rPr>
                <w:b/>
                <w:bCs/>
              </w:rPr>
            </w:pPr>
            <w:r>
              <w:rPr>
                <w:b/>
                <w:bCs/>
              </w:rPr>
              <w:t>(with field of study / specialization in bracket)</w:t>
            </w:r>
          </w:p>
        </w:tc>
        <w:tc>
          <w:tcPr>
            <w:tcW w:w="2166" w:type="dxa"/>
            <w:vAlign w:val="center"/>
          </w:tcPr>
          <w:p w14:paraId="6086F685">
            <w:pPr>
              <w:jc w:val="center"/>
              <w:rPr>
                <w:b/>
                <w:bCs/>
              </w:rPr>
            </w:pPr>
            <w:r>
              <w:rPr>
                <w:b/>
                <w:bCs/>
              </w:rPr>
              <w:t>Name of the examining body (Name of the body awarding degree / diploma /certificate)</w:t>
            </w:r>
          </w:p>
        </w:tc>
        <w:tc>
          <w:tcPr>
            <w:tcW w:w="1660" w:type="dxa"/>
            <w:vAlign w:val="center"/>
          </w:tcPr>
          <w:p w14:paraId="34AC31EC">
            <w:pPr>
              <w:jc w:val="center"/>
              <w:rPr>
                <w:b/>
                <w:bCs/>
              </w:rPr>
            </w:pPr>
            <w:r>
              <w:rPr>
                <w:b/>
                <w:bCs/>
              </w:rPr>
              <w:t>Institution</w:t>
            </w:r>
          </w:p>
        </w:tc>
        <w:tc>
          <w:tcPr>
            <w:tcW w:w="1037" w:type="dxa"/>
            <w:vAlign w:val="center"/>
          </w:tcPr>
          <w:p w14:paraId="2FF12A61">
            <w:pPr>
              <w:jc w:val="center"/>
              <w:rPr>
                <w:b/>
                <w:bCs/>
              </w:rPr>
            </w:pPr>
            <w:r>
              <w:rPr>
                <w:b/>
                <w:bCs/>
              </w:rPr>
              <w:t xml:space="preserve">Year of </w:t>
            </w:r>
          </w:p>
          <w:p w14:paraId="4D03E9E6">
            <w:pPr>
              <w:jc w:val="center"/>
              <w:rPr>
                <w:b/>
                <w:bCs/>
              </w:rPr>
            </w:pPr>
            <w:r>
              <w:rPr>
                <w:b/>
                <w:bCs/>
              </w:rPr>
              <w:t>passing</w:t>
            </w:r>
          </w:p>
        </w:tc>
        <w:tc>
          <w:tcPr>
            <w:tcW w:w="1224" w:type="dxa"/>
            <w:vAlign w:val="center"/>
          </w:tcPr>
          <w:p w14:paraId="258426A9">
            <w:pPr>
              <w:jc w:val="center"/>
              <w:rPr>
                <w:b/>
                <w:bCs/>
              </w:rPr>
            </w:pPr>
            <w:r>
              <w:rPr>
                <w:b/>
                <w:bCs/>
              </w:rPr>
              <w:t>Division/</w:t>
            </w:r>
          </w:p>
          <w:p w14:paraId="2A30FB1E">
            <w:pPr>
              <w:jc w:val="center"/>
              <w:rPr>
                <w:b/>
                <w:bCs/>
              </w:rPr>
            </w:pPr>
            <w:r>
              <w:rPr>
                <w:b/>
                <w:bCs/>
              </w:rPr>
              <w:t>Class</w:t>
            </w:r>
          </w:p>
        </w:tc>
        <w:tc>
          <w:tcPr>
            <w:tcW w:w="864" w:type="dxa"/>
            <w:vAlign w:val="center"/>
          </w:tcPr>
          <w:p w14:paraId="2D7246DE">
            <w:pPr>
              <w:jc w:val="center"/>
              <w:rPr>
                <w:b/>
                <w:bCs/>
              </w:rPr>
            </w:pPr>
            <w:r>
              <w:rPr>
                <w:b/>
                <w:bCs/>
              </w:rPr>
              <w:t xml:space="preserve">% of </w:t>
            </w:r>
          </w:p>
          <w:p w14:paraId="341E6A37">
            <w:pPr>
              <w:jc w:val="center"/>
              <w:rPr>
                <w:b/>
                <w:bCs/>
              </w:rPr>
            </w:pPr>
            <w:r>
              <w:rPr>
                <w:b/>
                <w:bCs/>
              </w:rPr>
              <w:t>marks</w:t>
            </w:r>
          </w:p>
        </w:tc>
      </w:tr>
      <w:tr w14:paraId="20F48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vAlign w:val="center"/>
          </w:tcPr>
          <w:p w14:paraId="1E20B10A">
            <w:r>
              <w:t>M.Sc.</w:t>
            </w:r>
          </w:p>
          <w:p w14:paraId="67349FE0">
            <w:r>
              <w:t>(Applied Physics)</w:t>
            </w:r>
          </w:p>
        </w:tc>
        <w:tc>
          <w:tcPr>
            <w:tcW w:w="2166" w:type="dxa"/>
            <w:vAlign w:val="center"/>
          </w:tcPr>
          <w:p w14:paraId="68E64D02">
            <w:pPr>
              <w:jc w:val="center"/>
            </w:pPr>
            <w:r>
              <w:t>Acharya Nagarjuna University</w:t>
            </w:r>
          </w:p>
        </w:tc>
        <w:tc>
          <w:tcPr>
            <w:tcW w:w="1660" w:type="dxa"/>
            <w:vAlign w:val="center"/>
          </w:tcPr>
          <w:p w14:paraId="6625307F">
            <w:pPr>
              <w:jc w:val="center"/>
            </w:pPr>
            <w:r>
              <w:t>A.N.U.P.G. Center, Nuzvid</w:t>
            </w:r>
          </w:p>
        </w:tc>
        <w:tc>
          <w:tcPr>
            <w:tcW w:w="1037" w:type="dxa"/>
            <w:vAlign w:val="center"/>
          </w:tcPr>
          <w:p w14:paraId="3BC2721F">
            <w:pPr>
              <w:jc w:val="center"/>
            </w:pPr>
            <w:r>
              <w:t>1998</w:t>
            </w:r>
          </w:p>
        </w:tc>
        <w:tc>
          <w:tcPr>
            <w:tcW w:w="1224" w:type="dxa"/>
            <w:vAlign w:val="center"/>
          </w:tcPr>
          <w:p w14:paraId="2DA0DE03">
            <w:pPr>
              <w:jc w:val="center"/>
            </w:pPr>
            <w:r>
              <w:t>First</w:t>
            </w:r>
          </w:p>
        </w:tc>
        <w:tc>
          <w:tcPr>
            <w:tcW w:w="864" w:type="dxa"/>
            <w:vAlign w:val="center"/>
          </w:tcPr>
          <w:p w14:paraId="0F71EF43">
            <w:pPr>
              <w:jc w:val="center"/>
            </w:pPr>
            <w:r>
              <w:t>68</w:t>
            </w:r>
          </w:p>
        </w:tc>
      </w:tr>
      <w:tr w14:paraId="54E9C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vAlign w:val="center"/>
          </w:tcPr>
          <w:p w14:paraId="60BDBB19">
            <w:r>
              <w:t>B.Sc. (M.P.C)</w:t>
            </w:r>
          </w:p>
        </w:tc>
        <w:tc>
          <w:tcPr>
            <w:tcW w:w="2166" w:type="dxa"/>
            <w:vAlign w:val="center"/>
          </w:tcPr>
          <w:p w14:paraId="69BF9050">
            <w:pPr>
              <w:jc w:val="center"/>
            </w:pPr>
            <w:r>
              <w:t>Acharya Nagarjuna University</w:t>
            </w:r>
          </w:p>
        </w:tc>
        <w:tc>
          <w:tcPr>
            <w:tcW w:w="1660" w:type="dxa"/>
            <w:vAlign w:val="center"/>
          </w:tcPr>
          <w:p w14:paraId="75102BEB">
            <w:pPr>
              <w:jc w:val="center"/>
            </w:pPr>
            <w:r>
              <w:t>Sri Krishnaveni Degree College, Vijayawada</w:t>
            </w:r>
          </w:p>
        </w:tc>
        <w:tc>
          <w:tcPr>
            <w:tcW w:w="1037" w:type="dxa"/>
            <w:vAlign w:val="center"/>
          </w:tcPr>
          <w:p w14:paraId="0871D4EE">
            <w:pPr>
              <w:jc w:val="center"/>
            </w:pPr>
            <w:r>
              <w:t>1996</w:t>
            </w:r>
          </w:p>
        </w:tc>
        <w:tc>
          <w:tcPr>
            <w:tcW w:w="1224" w:type="dxa"/>
            <w:vAlign w:val="center"/>
          </w:tcPr>
          <w:p w14:paraId="120259FF">
            <w:pPr>
              <w:jc w:val="center"/>
            </w:pPr>
            <w:r>
              <w:t>First</w:t>
            </w:r>
          </w:p>
        </w:tc>
        <w:tc>
          <w:tcPr>
            <w:tcW w:w="864" w:type="dxa"/>
            <w:vAlign w:val="center"/>
          </w:tcPr>
          <w:p w14:paraId="7F435390">
            <w:pPr>
              <w:jc w:val="center"/>
            </w:pPr>
            <w:r>
              <w:t>84</w:t>
            </w:r>
          </w:p>
        </w:tc>
      </w:tr>
      <w:tr w14:paraId="48E11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vAlign w:val="center"/>
          </w:tcPr>
          <w:p w14:paraId="27F36FDF">
            <w:r>
              <w:t>Intermediate</w:t>
            </w:r>
          </w:p>
          <w:p w14:paraId="41178665">
            <w:r>
              <w:t>(M.P.C)</w:t>
            </w:r>
          </w:p>
        </w:tc>
        <w:tc>
          <w:tcPr>
            <w:tcW w:w="2166" w:type="dxa"/>
            <w:vAlign w:val="center"/>
          </w:tcPr>
          <w:p w14:paraId="0A187E28">
            <w:pPr>
              <w:jc w:val="center"/>
            </w:pPr>
            <w:r>
              <w:t xml:space="preserve">Board of Intermediate, </w:t>
            </w:r>
          </w:p>
          <w:p w14:paraId="3E8B9600">
            <w:pPr>
              <w:jc w:val="center"/>
            </w:pPr>
            <w:r>
              <w:t>Andhra Pradesh</w:t>
            </w:r>
          </w:p>
        </w:tc>
        <w:tc>
          <w:tcPr>
            <w:tcW w:w="1660" w:type="dxa"/>
            <w:vAlign w:val="center"/>
          </w:tcPr>
          <w:p w14:paraId="0C065884">
            <w:pPr>
              <w:jc w:val="center"/>
            </w:pPr>
            <w:r>
              <w:t>Sai Residential College, Vijayawada</w:t>
            </w:r>
          </w:p>
        </w:tc>
        <w:tc>
          <w:tcPr>
            <w:tcW w:w="1037" w:type="dxa"/>
            <w:vAlign w:val="center"/>
          </w:tcPr>
          <w:p w14:paraId="6A7E839C">
            <w:pPr>
              <w:jc w:val="center"/>
            </w:pPr>
            <w:r>
              <w:t>1993</w:t>
            </w:r>
          </w:p>
        </w:tc>
        <w:tc>
          <w:tcPr>
            <w:tcW w:w="1224" w:type="dxa"/>
            <w:vAlign w:val="center"/>
          </w:tcPr>
          <w:p w14:paraId="128BF8B4">
            <w:pPr>
              <w:jc w:val="center"/>
            </w:pPr>
            <w:r>
              <w:t>First</w:t>
            </w:r>
          </w:p>
        </w:tc>
        <w:tc>
          <w:tcPr>
            <w:tcW w:w="864" w:type="dxa"/>
            <w:vAlign w:val="center"/>
          </w:tcPr>
          <w:p w14:paraId="1ED0BCA0">
            <w:pPr>
              <w:jc w:val="center"/>
            </w:pPr>
            <w:r>
              <w:t>65</w:t>
            </w:r>
          </w:p>
        </w:tc>
      </w:tr>
      <w:tr w14:paraId="54E1F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vAlign w:val="center"/>
          </w:tcPr>
          <w:p w14:paraId="65C21D47">
            <w:r>
              <w:t>S.S.C</w:t>
            </w:r>
          </w:p>
        </w:tc>
        <w:tc>
          <w:tcPr>
            <w:tcW w:w="2166" w:type="dxa"/>
            <w:vAlign w:val="center"/>
          </w:tcPr>
          <w:p w14:paraId="45331AC3">
            <w:pPr>
              <w:jc w:val="center"/>
            </w:pPr>
            <w:r>
              <w:t xml:space="preserve">Board of Secondary Education, </w:t>
            </w:r>
          </w:p>
          <w:p w14:paraId="62EA165D">
            <w:pPr>
              <w:jc w:val="center"/>
            </w:pPr>
            <w:r>
              <w:t>Andhra Pradesh</w:t>
            </w:r>
          </w:p>
        </w:tc>
        <w:tc>
          <w:tcPr>
            <w:tcW w:w="1660" w:type="dxa"/>
            <w:vAlign w:val="center"/>
          </w:tcPr>
          <w:p w14:paraId="4968EB5D">
            <w:pPr>
              <w:jc w:val="center"/>
            </w:pPr>
            <w:r>
              <w:t>Sri Viswabharathi High School, Vijayawada</w:t>
            </w:r>
          </w:p>
        </w:tc>
        <w:tc>
          <w:tcPr>
            <w:tcW w:w="1037" w:type="dxa"/>
            <w:vAlign w:val="center"/>
          </w:tcPr>
          <w:p w14:paraId="591A391B">
            <w:pPr>
              <w:jc w:val="center"/>
            </w:pPr>
            <w:r>
              <w:t>1991</w:t>
            </w:r>
          </w:p>
        </w:tc>
        <w:tc>
          <w:tcPr>
            <w:tcW w:w="1224" w:type="dxa"/>
            <w:vAlign w:val="center"/>
          </w:tcPr>
          <w:p w14:paraId="5E0DB758">
            <w:pPr>
              <w:jc w:val="center"/>
            </w:pPr>
            <w:r>
              <w:t>First</w:t>
            </w:r>
          </w:p>
        </w:tc>
        <w:tc>
          <w:tcPr>
            <w:tcW w:w="864" w:type="dxa"/>
            <w:vAlign w:val="center"/>
          </w:tcPr>
          <w:p w14:paraId="4F3F9272">
            <w:pPr>
              <w:jc w:val="center"/>
            </w:pPr>
            <w:r>
              <w:t>77</w:t>
            </w:r>
          </w:p>
        </w:tc>
      </w:tr>
    </w:tbl>
    <w:p w14:paraId="3ECE7317">
      <w:pPr>
        <w:pStyle w:val="6"/>
        <w:tabs>
          <w:tab w:val="left" w:pos="2333"/>
        </w:tabs>
        <w:spacing w:line="360" w:lineRule="auto"/>
      </w:pPr>
    </w:p>
    <w:p w14:paraId="444C8981">
      <w:pPr>
        <w:pStyle w:val="6"/>
        <w:tabs>
          <w:tab w:val="left" w:pos="2333"/>
        </w:tabs>
        <w:spacing w:line="360" w:lineRule="auto"/>
      </w:pPr>
      <w:r>
        <w:rPr>
          <w:b/>
          <w:bCs/>
        </w:rPr>
        <w:t>Research</w:t>
      </w:r>
      <w:r>
        <w:rPr>
          <w:b/>
          <w:bCs/>
          <w:spacing w:val="7"/>
        </w:rPr>
        <w:t xml:space="preserve"> </w:t>
      </w:r>
      <w:r>
        <w:rPr>
          <w:b/>
          <w:bCs/>
        </w:rPr>
        <w:t>Areas</w:t>
      </w:r>
      <w:r>
        <w:tab/>
      </w:r>
      <w:r>
        <w:t>: Not registered for any research area</w:t>
      </w:r>
    </w:p>
    <w:p w14:paraId="68FC122D">
      <w:pPr>
        <w:pStyle w:val="6"/>
        <w:tabs>
          <w:tab w:val="left" w:pos="2333"/>
        </w:tabs>
        <w:spacing w:line="360" w:lineRule="auto"/>
      </w:pPr>
      <w:r>
        <w:rPr>
          <w:b/>
          <w:bCs/>
        </w:rPr>
        <w:t>Experience</w:t>
      </w:r>
      <w:r>
        <w:tab/>
      </w:r>
      <w:r>
        <w:t>: 25</w:t>
      </w:r>
      <w:r>
        <w:rPr>
          <w:spacing w:val="2"/>
        </w:rPr>
        <w:t xml:space="preserve"> </w:t>
      </w:r>
      <w:r>
        <w:t>Years</w:t>
      </w:r>
    </w:p>
    <w:tbl>
      <w:tblPr>
        <w:tblStyle w:val="4"/>
        <w:tblW w:w="9585" w:type="dxa"/>
        <w:tblInd w:w="-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5"/>
        <w:gridCol w:w="4602"/>
        <w:gridCol w:w="2212"/>
        <w:gridCol w:w="1946"/>
      </w:tblGrid>
      <w:tr w14:paraId="15D195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3" w:hRule="atLeast"/>
        </w:trPr>
        <w:tc>
          <w:tcPr>
            <w:tcW w:w="825" w:type="dxa"/>
          </w:tcPr>
          <w:p w14:paraId="29523A3E">
            <w:pPr>
              <w:pStyle w:val="13"/>
              <w:spacing w:before="0" w:line="233" w:lineRule="exact"/>
              <w:ind w:left="0"/>
              <w:rPr>
                <w:b/>
                <w:bCs/>
              </w:rPr>
            </w:pPr>
            <w:r>
              <w:rPr>
                <w:b/>
                <w:bCs/>
              </w:rPr>
              <w:t>Sl. No.</w:t>
            </w:r>
          </w:p>
        </w:tc>
        <w:tc>
          <w:tcPr>
            <w:tcW w:w="4602" w:type="dxa"/>
          </w:tcPr>
          <w:p w14:paraId="52911398">
            <w:pPr>
              <w:pStyle w:val="13"/>
              <w:spacing w:before="0" w:line="233" w:lineRule="exact"/>
              <w:ind w:left="0"/>
              <w:rPr>
                <w:b/>
                <w:bCs/>
              </w:rPr>
            </w:pPr>
            <w:r>
              <w:rPr>
                <w:b/>
                <w:bCs/>
              </w:rPr>
              <w:t>Institute</w:t>
            </w:r>
          </w:p>
        </w:tc>
        <w:tc>
          <w:tcPr>
            <w:tcW w:w="2212" w:type="dxa"/>
          </w:tcPr>
          <w:p w14:paraId="22A99B77">
            <w:pPr>
              <w:pStyle w:val="13"/>
              <w:spacing w:before="0" w:line="233" w:lineRule="exact"/>
              <w:ind w:left="0"/>
              <w:rPr>
                <w:b/>
                <w:bCs/>
              </w:rPr>
            </w:pPr>
            <w:r>
              <w:rPr>
                <w:b/>
                <w:bCs/>
              </w:rPr>
              <w:t>Designation</w:t>
            </w:r>
          </w:p>
        </w:tc>
        <w:tc>
          <w:tcPr>
            <w:tcW w:w="1946" w:type="dxa"/>
          </w:tcPr>
          <w:p w14:paraId="5FBDF7A0">
            <w:pPr>
              <w:pStyle w:val="13"/>
              <w:spacing w:before="0" w:line="233" w:lineRule="exact"/>
              <w:ind w:left="0"/>
              <w:rPr>
                <w:b/>
                <w:bCs/>
              </w:rPr>
            </w:pPr>
            <w:r>
              <w:rPr>
                <w:b/>
                <w:bCs/>
              </w:rPr>
              <w:t>Period</w:t>
            </w:r>
          </w:p>
        </w:tc>
      </w:tr>
      <w:tr w14:paraId="6E17DA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825" w:type="dxa"/>
            <w:vAlign w:val="center"/>
          </w:tcPr>
          <w:p w14:paraId="702BC33F">
            <w:pPr>
              <w:pStyle w:val="13"/>
              <w:spacing w:before="0" w:line="233" w:lineRule="exact"/>
              <w:ind w:left="0"/>
            </w:pPr>
            <w:r>
              <w:t>1</w:t>
            </w:r>
          </w:p>
        </w:tc>
        <w:tc>
          <w:tcPr>
            <w:tcW w:w="4602" w:type="dxa"/>
          </w:tcPr>
          <w:p w14:paraId="59EE43BE">
            <w:pPr>
              <w:pStyle w:val="13"/>
              <w:spacing w:before="0"/>
              <w:ind w:left="0"/>
            </w:pPr>
            <w:r>
              <w:t>Sri Durga Malleswara Siddhratha Mahila Kalasala (Degree College)</w:t>
            </w:r>
          </w:p>
        </w:tc>
        <w:tc>
          <w:tcPr>
            <w:tcW w:w="2212" w:type="dxa"/>
            <w:vAlign w:val="center"/>
          </w:tcPr>
          <w:p w14:paraId="24A9B39B">
            <w:pPr>
              <w:pStyle w:val="13"/>
              <w:spacing w:before="0" w:line="233" w:lineRule="exact"/>
              <w:ind w:left="0"/>
            </w:pPr>
            <w:r>
              <w:t>Lecturer in Physics</w:t>
            </w:r>
          </w:p>
        </w:tc>
        <w:tc>
          <w:tcPr>
            <w:tcW w:w="1946" w:type="dxa"/>
          </w:tcPr>
          <w:p w14:paraId="2662A2BC">
            <w:pPr>
              <w:pStyle w:val="13"/>
              <w:spacing w:before="0"/>
              <w:ind w:left="0"/>
            </w:pPr>
            <w:r>
              <w:t>11</w:t>
            </w:r>
            <w:r>
              <w:rPr>
                <w:vertAlign w:val="superscript"/>
              </w:rPr>
              <w:t>th</w:t>
            </w:r>
            <w:r>
              <w:t xml:space="preserve"> December, 1998</w:t>
            </w:r>
          </w:p>
          <w:p w14:paraId="1D5C0426">
            <w:pPr>
              <w:pStyle w:val="13"/>
              <w:spacing w:before="0"/>
              <w:ind w:left="0"/>
            </w:pPr>
            <w:r>
              <w:t>to till date</w:t>
            </w:r>
          </w:p>
        </w:tc>
      </w:tr>
    </w:tbl>
    <w:p w14:paraId="40A22649">
      <w:pPr>
        <w:pStyle w:val="6"/>
      </w:pPr>
    </w:p>
    <w:p w14:paraId="54B5F4FE">
      <w:pPr>
        <w:tabs>
          <w:tab w:val="left" w:pos="360"/>
        </w:tabs>
        <w:jc w:val="both"/>
      </w:pPr>
      <w:r>
        <w:rPr>
          <w:b/>
          <w:bCs/>
        </w:rPr>
        <w:t>Detailed description of Courses handled are as follows</w:t>
      </w:r>
      <w:r>
        <w:t>:</w:t>
      </w:r>
    </w:p>
    <w:tbl>
      <w:tblPr>
        <w:tblStyle w:val="11"/>
        <w:tblW w:w="95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84"/>
        <w:gridCol w:w="4224"/>
        <w:gridCol w:w="1295"/>
      </w:tblGrid>
      <w:tr w14:paraId="62322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4" w:type="dxa"/>
            <w:vAlign w:val="center"/>
          </w:tcPr>
          <w:p w14:paraId="6384A437">
            <w:pPr>
              <w:widowControl/>
              <w:autoSpaceDE/>
              <w:autoSpaceDN/>
              <w:jc w:val="center"/>
              <w:rPr>
                <w:b/>
                <w:bCs/>
                <w:kern w:val="2"/>
              </w:rPr>
            </w:pPr>
            <w:r>
              <w:rPr>
                <w:b/>
                <w:bCs/>
                <w:kern w:val="2"/>
              </w:rPr>
              <w:t>Course Title</w:t>
            </w:r>
          </w:p>
        </w:tc>
        <w:tc>
          <w:tcPr>
            <w:tcW w:w="4224" w:type="dxa"/>
            <w:vAlign w:val="center"/>
          </w:tcPr>
          <w:p w14:paraId="729CBA0E">
            <w:pPr>
              <w:widowControl/>
              <w:autoSpaceDE/>
              <w:autoSpaceDN/>
              <w:jc w:val="center"/>
              <w:rPr>
                <w:b/>
                <w:bCs/>
                <w:kern w:val="2"/>
              </w:rPr>
            </w:pPr>
            <w:r>
              <w:rPr>
                <w:b/>
                <w:bCs/>
                <w:kern w:val="2"/>
              </w:rPr>
              <w:t>Topics of the Course</w:t>
            </w:r>
          </w:p>
        </w:tc>
        <w:tc>
          <w:tcPr>
            <w:tcW w:w="1295" w:type="dxa"/>
            <w:vAlign w:val="center"/>
          </w:tcPr>
          <w:p w14:paraId="019A9065">
            <w:pPr>
              <w:widowControl/>
              <w:autoSpaceDE/>
              <w:autoSpaceDN/>
              <w:jc w:val="center"/>
              <w:rPr>
                <w:b/>
                <w:bCs/>
                <w:kern w:val="2"/>
              </w:rPr>
            </w:pPr>
            <w:r>
              <w:rPr>
                <w:b/>
                <w:bCs/>
                <w:kern w:val="2"/>
              </w:rPr>
              <w:t>Course Handled</w:t>
            </w:r>
          </w:p>
          <w:p w14:paraId="21A215FC">
            <w:pPr>
              <w:widowControl/>
              <w:autoSpaceDE/>
              <w:autoSpaceDN/>
              <w:jc w:val="center"/>
              <w:rPr>
                <w:b/>
                <w:bCs/>
                <w:kern w:val="2"/>
              </w:rPr>
            </w:pPr>
            <w:r>
              <w:rPr>
                <w:b/>
                <w:bCs/>
                <w:kern w:val="2"/>
              </w:rPr>
              <w:t>Period</w:t>
            </w:r>
          </w:p>
        </w:tc>
      </w:tr>
      <w:tr w14:paraId="4BD7B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4" w:type="dxa"/>
            <w:vAlign w:val="center"/>
          </w:tcPr>
          <w:p w14:paraId="39FDF6C1">
            <w:pPr>
              <w:widowControl/>
              <w:autoSpaceDE/>
              <w:autoSpaceDN/>
              <w:jc w:val="both"/>
              <w:rPr>
                <w:kern w:val="2"/>
              </w:rPr>
            </w:pPr>
            <w:r>
              <w:rPr>
                <w:kern w:val="2"/>
              </w:rPr>
              <w:t>MECHANICS</w:t>
            </w:r>
          </w:p>
        </w:tc>
        <w:tc>
          <w:tcPr>
            <w:tcW w:w="4224" w:type="dxa"/>
          </w:tcPr>
          <w:p w14:paraId="5EF022D4">
            <w:pPr>
              <w:widowControl/>
              <w:autoSpaceDE/>
              <w:autoSpaceDN/>
              <w:rPr>
                <w:kern w:val="2"/>
              </w:rPr>
            </w:pPr>
            <w:r>
              <w:rPr>
                <w:kern w:val="2"/>
              </w:rPr>
              <w:t>Special Theory of relativity, Vectors, Rotational Dynamics, Mechanics of particles, Central forces.</w:t>
            </w:r>
          </w:p>
        </w:tc>
        <w:tc>
          <w:tcPr>
            <w:tcW w:w="1295" w:type="dxa"/>
            <w:vMerge w:val="restart"/>
            <w:vAlign w:val="center"/>
          </w:tcPr>
          <w:p w14:paraId="3D74FB41">
            <w:pPr>
              <w:widowControl/>
              <w:autoSpaceDE/>
              <w:autoSpaceDN/>
              <w:jc w:val="center"/>
              <w:rPr>
                <w:kern w:val="2"/>
              </w:rPr>
            </w:pPr>
            <w:r>
              <w:rPr>
                <w:kern w:val="2"/>
              </w:rPr>
              <w:t>1998-2005</w:t>
            </w:r>
          </w:p>
        </w:tc>
      </w:tr>
      <w:tr w14:paraId="76098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4" w:type="dxa"/>
            <w:vAlign w:val="center"/>
          </w:tcPr>
          <w:p w14:paraId="2D97DC53">
            <w:pPr>
              <w:widowControl/>
              <w:autoSpaceDE/>
              <w:autoSpaceDN/>
              <w:jc w:val="both"/>
              <w:rPr>
                <w:kern w:val="2"/>
              </w:rPr>
            </w:pPr>
            <w:r>
              <w:rPr>
                <w:kern w:val="2"/>
              </w:rPr>
              <w:t>WAVES &amp; OSCILLATIONS</w:t>
            </w:r>
          </w:p>
        </w:tc>
        <w:tc>
          <w:tcPr>
            <w:tcW w:w="4224" w:type="dxa"/>
          </w:tcPr>
          <w:p w14:paraId="35EC365E">
            <w:pPr>
              <w:widowControl/>
              <w:autoSpaceDE/>
              <w:autoSpaceDN/>
              <w:rPr>
                <w:kern w:val="2"/>
              </w:rPr>
            </w:pPr>
            <w:r>
              <w:rPr>
                <w:kern w:val="2"/>
              </w:rPr>
              <w:t>Simple harmonic motion, Forced and Damped oscillations, Fourier analysis, Acoustic plane waves, Vibrations of strings.</w:t>
            </w:r>
          </w:p>
        </w:tc>
        <w:tc>
          <w:tcPr>
            <w:tcW w:w="1295" w:type="dxa"/>
            <w:vMerge w:val="continue"/>
            <w:vAlign w:val="center"/>
          </w:tcPr>
          <w:p w14:paraId="41EE824D">
            <w:pPr>
              <w:widowControl/>
              <w:autoSpaceDE/>
              <w:autoSpaceDN/>
              <w:jc w:val="center"/>
              <w:rPr>
                <w:kern w:val="2"/>
              </w:rPr>
            </w:pPr>
          </w:p>
        </w:tc>
      </w:tr>
      <w:tr w14:paraId="2666D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4" w:type="dxa"/>
            <w:vAlign w:val="center"/>
          </w:tcPr>
          <w:p w14:paraId="66D04A93">
            <w:pPr>
              <w:widowControl/>
              <w:autoSpaceDE/>
              <w:autoSpaceDN/>
              <w:rPr>
                <w:kern w:val="2"/>
              </w:rPr>
            </w:pPr>
            <w:r>
              <w:rPr>
                <w:kern w:val="2"/>
              </w:rPr>
              <w:t>ELECTRICITY &amp; MAGNETISM</w:t>
            </w:r>
          </w:p>
        </w:tc>
        <w:tc>
          <w:tcPr>
            <w:tcW w:w="4224" w:type="dxa"/>
          </w:tcPr>
          <w:p w14:paraId="5FC9C9FC">
            <w:pPr>
              <w:widowControl/>
              <w:autoSpaceDE/>
              <w:autoSpaceDN/>
              <w:rPr>
                <w:kern w:val="2"/>
              </w:rPr>
            </w:pPr>
            <w:r>
              <w:rPr>
                <w:kern w:val="2"/>
              </w:rPr>
              <w:t>Electric Field, Electric Potential, Capacitors and Dielectrics, Electromagnetic Induction, AC fundamentals, Digital Electronics.</w:t>
            </w:r>
          </w:p>
        </w:tc>
        <w:tc>
          <w:tcPr>
            <w:tcW w:w="1295" w:type="dxa"/>
            <w:vMerge w:val="continue"/>
            <w:vAlign w:val="center"/>
          </w:tcPr>
          <w:p w14:paraId="5B56A78E">
            <w:pPr>
              <w:widowControl/>
              <w:autoSpaceDE/>
              <w:autoSpaceDN/>
              <w:jc w:val="center"/>
              <w:rPr>
                <w:kern w:val="2"/>
              </w:rPr>
            </w:pPr>
          </w:p>
        </w:tc>
      </w:tr>
      <w:tr w14:paraId="11AB0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4" w:type="dxa"/>
            <w:vAlign w:val="center"/>
          </w:tcPr>
          <w:p w14:paraId="5294AE0F">
            <w:pPr>
              <w:widowControl/>
              <w:autoSpaceDE/>
              <w:autoSpaceDN/>
              <w:jc w:val="both"/>
              <w:rPr>
                <w:kern w:val="2"/>
              </w:rPr>
            </w:pPr>
            <w:r>
              <w:rPr>
                <w:kern w:val="2"/>
              </w:rPr>
              <w:t>MODERN PHYSICS</w:t>
            </w:r>
          </w:p>
        </w:tc>
        <w:tc>
          <w:tcPr>
            <w:tcW w:w="4224" w:type="dxa"/>
          </w:tcPr>
          <w:p w14:paraId="2CE65D87">
            <w:pPr>
              <w:widowControl/>
              <w:autoSpaceDE/>
              <w:autoSpaceDN/>
              <w:rPr>
                <w:kern w:val="2"/>
              </w:rPr>
            </w:pPr>
            <w:r>
              <w:rPr>
                <w:kern w:val="2"/>
              </w:rPr>
              <w:t>Spectroscopy, Study of Atom, Raman Effect, Basics of Nuclear Physics, Alpha, Beta and Gamma Decay, Zeeman and Paschen-Back effect.</w:t>
            </w:r>
          </w:p>
        </w:tc>
        <w:tc>
          <w:tcPr>
            <w:tcW w:w="1295" w:type="dxa"/>
            <w:vAlign w:val="center"/>
          </w:tcPr>
          <w:p w14:paraId="1C9EC2FC">
            <w:pPr>
              <w:widowControl/>
              <w:autoSpaceDE/>
              <w:autoSpaceDN/>
              <w:jc w:val="center"/>
              <w:rPr>
                <w:kern w:val="2"/>
              </w:rPr>
            </w:pPr>
            <w:r>
              <w:rPr>
                <w:kern w:val="2"/>
              </w:rPr>
              <w:t>2006-2016</w:t>
            </w:r>
          </w:p>
        </w:tc>
      </w:tr>
      <w:tr w14:paraId="31958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4" w:type="dxa"/>
            <w:vAlign w:val="center"/>
          </w:tcPr>
          <w:p w14:paraId="69401E92">
            <w:pPr>
              <w:widowControl/>
              <w:autoSpaceDE/>
              <w:autoSpaceDN/>
              <w:jc w:val="both"/>
              <w:rPr>
                <w:kern w:val="2"/>
              </w:rPr>
            </w:pPr>
            <w:r>
              <w:rPr>
                <w:kern w:val="2"/>
              </w:rPr>
              <w:t>THERMODYNAMICS</w:t>
            </w:r>
          </w:p>
        </w:tc>
        <w:tc>
          <w:tcPr>
            <w:tcW w:w="4224" w:type="dxa"/>
          </w:tcPr>
          <w:p w14:paraId="5BE1A838">
            <w:pPr>
              <w:widowControl/>
              <w:autoSpaceDE/>
              <w:autoSpaceDN/>
              <w:rPr>
                <w:kern w:val="2"/>
              </w:rPr>
            </w:pPr>
            <w:r>
              <w:rPr>
                <w:kern w:val="2"/>
              </w:rPr>
              <w:t>Low temperature Physics, Kinetic Theory of gases, Thermodynamics, Maxwell’s equations, Statistical Mechanics, Quantum Theory of Radiations.</w:t>
            </w:r>
          </w:p>
        </w:tc>
        <w:tc>
          <w:tcPr>
            <w:tcW w:w="1295" w:type="dxa"/>
            <w:vAlign w:val="center"/>
          </w:tcPr>
          <w:p w14:paraId="7AFF5CBC">
            <w:pPr>
              <w:widowControl/>
              <w:autoSpaceDE/>
              <w:autoSpaceDN/>
              <w:jc w:val="center"/>
              <w:rPr>
                <w:kern w:val="2"/>
              </w:rPr>
            </w:pPr>
            <w:r>
              <w:rPr>
                <w:kern w:val="2"/>
              </w:rPr>
              <w:t>2006-2023</w:t>
            </w:r>
          </w:p>
        </w:tc>
      </w:tr>
      <w:tr w14:paraId="79B56D8E">
        <w:tblPrEx>
          <w:tblCellMar>
            <w:top w:w="0" w:type="dxa"/>
            <w:left w:w="108" w:type="dxa"/>
            <w:bottom w:w="0" w:type="dxa"/>
            <w:right w:w="108" w:type="dxa"/>
          </w:tblCellMar>
        </w:tblPrEx>
        <w:tc>
          <w:tcPr>
            <w:tcW w:w="3984" w:type="dxa"/>
            <w:vAlign w:val="center"/>
          </w:tcPr>
          <w:p w14:paraId="4FEEDBF1">
            <w:pPr>
              <w:widowControl/>
              <w:autoSpaceDE/>
              <w:autoSpaceDN/>
              <w:rPr>
                <w:kern w:val="2"/>
              </w:rPr>
            </w:pPr>
            <w:r>
              <w:rPr>
                <w:kern w:val="2"/>
              </w:rPr>
              <w:t>FUNDAMENTALS OF NANOSCIENCE</w:t>
            </w:r>
          </w:p>
        </w:tc>
        <w:tc>
          <w:tcPr>
            <w:tcW w:w="4224" w:type="dxa"/>
          </w:tcPr>
          <w:p w14:paraId="19787F6D">
            <w:pPr>
              <w:widowControl/>
              <w:autoSpaceDE/>
              <w:autoSpaceDN/>
              <w:rPr>
                <w:kern w:val="2"/>
              </w:rPr>
            </w:pPr>
            <w:r>
              <w:rPr>
                <w:kern w:val="2"/>
              </w:rPr>
              <w:t>Introduction to Nano Science, Organic and Inorganic nano materials, Biomaterials, Polymerization, Molecular and Nano electronics.</w:t>
            </w:r>
          </w:p>
        </w:tc>
        <w:tc>
          <w:tcPr>
            <w:tcW w:w="1295" w:type="dxa"/>
            <w:vAlign w:val="center"/>
          </w:tcPr>
          <w:p w14:paraId="3EBD2807">
            <w:pPr>
              <w:widowControl/>
              <w:autoSpaceDE/>
              <w:autoSpaceDN/>
              <w:jc w:val="center"/>
              <w:rPr>
                <w:kern w:val="2"/>
              </w:rPr>
            </w:pPr>
            <w:r>
              <w:rPr>
                <w:kern w:val="2"/>
              </w:rPr>
              <w:t>2017-2019</w:t>
            </w:r>
          </w:p>
        </w:tc>
      </w:tr>
      <w:tr w14:paraId="4F7A0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4" w:type="dxa"/>
            <w:vAlign w:val="center"/>
          </w:tcPr>
          <w:p w14:paraId="4038D8B2">
            <w:pPr>
              <w:widowControl/>
              <w:autoSpaceDE/>
              <w:autoSpaceDN/>
              <w:jc w:val="both"/>
              <w:rPr>
                <w:kern w:val="2"/>
              </w:rPr>
            </w:pPr>
            <w:r>
              <w:rPr>
                <w:kern w:val="2"/>
              </w:rPr>
              <w:t>OPTICS</w:t>
            </w:r>
          </w:p>
        </w:tc>
        <w:tc>
          <w:tcPr>
            <w:tcW w:w="4224" w:type="dxa"/>
          </w:tcPr>
          <w:p w14:paraId="5FDE0518">
            <w:pPr>
              <w:widowControl/>
              <w:autoSpaceDE/>
              <w:autoSpaceDN/>
              <w:rPr>
                <w:kern w:val="2"/>
              </w:rPr>
            </w:pPr>
            <w:r>
              <w:rPr>
                <w:kern w:val="2"/>
              </w:rPr>
              <w:t>Lens Aberrations, Diffraction, Interference, Polarization, Lasers and Holography, Fiber Optics.</w:t>
            </w:r>
          </w:p>
        </w:tc>
        <w:tc>
          <w:tcPr>
            <w:tcW w:w="1295" w:type="dxa"/>
            <w:vAlign w:val="center"/>
          </w:tcPr>
          <w:p w14:paraId="63766127">
            <w:pPr>
              <w:widowControl/>
              <w:autoSpaceDE/>
              <w:autoSpaceDN/>
              <w:jc w:val="center"/>
              <w:rPr>
                <w:kern w:val="2"/>
              </w:rPr>
            </w:pPr>
            <w:r>
              <w:rPr>
                <w:kern w:val="2"/>
              </w:rPr>
              <w:t>2020-2023</w:t>
            </w:r>
          </w:p>
        </w:tc>
      </w:tr>
      <w:tr w14:paraId="081E6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4" w:type="dxa"/>
            <w:vAlign w:val="center"/>
          </w:tcPr>
          <w:p w14:paraId="4015EE8B">
            <w:pPr>
              <w:widowControl/>
              <w:autoSpaceDE/>
              <w:autoSpaceDN/>
              <w:jc w:val="both"/>
              <w:rPr>
                <w:rFonts w:hint="default"/>
                <w:kern w:val="2"/>
                <w:lang w:val="en-US"/>
              </w:rPr>
            </w:pPr>
            <w:r>
              <w:rPr>
                <w:rFonts w:hint="default"/>
                <w:kern w:val="2"/>
                <w:lang w:val="en-US"/>
              </w:rPr>
              <w:t>LOW TEMPARATURE PHYSICS AND REFRIGERATION</w:t>
            </w:r>
          </w:p>
        </w:tc>
        <w:tc>
          <w:tcPr>
            <w:tcW w:w="4224" w:type="dxa"/>
          </w:tcPr>
          <w:p w14:paraId="03427A8A">
            <w:pPr>
              <w:widowControl/>
              <w:autoSpaceDE/>
              <w:autoSpaceDN/>
              <w:rPr>
                <w:rFonts w:hint="default"/>
                <w:kern w:val="2"/>
                <w:lang w:val="en-US"/>
              </w:rPr>
            </w:pPr>
            <w:r>
              <w:rPr>
                <w:rFonts w:hint="default"/>
                <w:kern w:val="2"/>
                <w:lang w:val="en-US"/>
              </w:rPr>
              <w:t>Production &amp; Measurement of low temparature,Principles of refrigeration,Components of refrigerator,Applications of low temparature &amp; Refrigeration</w:t>
            </w:r>
          </w:p>
        </w:tc>
        <w:tc>
          <w:tcPr>
            <w:tcW w:w="1295" w:type="dxa"/>
            <w:vAlign w:val="center"/>
          </w:tcPr>
          <w:p w14:paraId="58BED200">
            <w:pPr>
              <w:widowControl/>
              <w:autoSpaceDE/>
              <w:autoSpaceDN/>
              <w:jc w:val="center"/>
              <w:rPr>
                <w:rFonts w:hint="default"/>
                <w:kern w:val="2"/>
                <w:lang w:val="en-US"/>
              </w:rPr>
            </w:pPr>
            <w:r>
              <w:rPr>
                <w:rFonts w:hint="default"/>
                <w:kern w:val="2"/>
                <w:lang w:val="en-US"/>
              </w:rPr>
              <w:t>2024</w:t>
            </w:r>
          </w:p>
        </w:tc>
      </w:tr>
    </w:tbl>
    <w:p w14:paraId="5D218C5E">
      <w:pPr>
        <w:pStyle w:val="2"/>
        <w:ind w:left="0"/>
      </w:pPr>
    </w:p>
    <w:p w14:paraId="21D3833C">
      <w:pPr>
        <w:pStyle w:val="2"/>
        <w:ind w:left="0"/>
      </w:pPr>
    </w:p>
    <w:p w14:paraId="0C936B9C">
      <w:pPr>
        <w:pStyle w:val="2"/>
        <w:ind w:left="0"/>
        <w:jc w:val="both"/>
      </w:pPr>
      <w:r>
        <w:t>Conferences/Workshops Attended:</w:t>
      </w:r>
    </w:p>
    <w:p w14:paraId="5DF1FE52">
      <w:pPr>
        <w:pStyle w:val="12"/>
        <w:numPr>
          <w:ilvl w:val="0"/>
          <w:numId w:val="1"/>
        </w:numPr>
        <w:tabs>
          <w:tab w:val="left" w:pos="824"/>
        </w:tabs>
        <w:spacing w:before="0" w:line="244" w:lineRule="auto"/>
        <w:ind w:left="0" w:right="0"/>
      </w:pPr>
      <w:r>
        <w:rPr>
          <w:bCs/>
        </w:rPr>
        <w:t>Participated in the “Extension Lecture Programme” in Physics for science teachers/students Organized by Dept. of Physics &amp; electronics, KBN College Autonomous), Vijayawada on 29</w:t>
      </w:r>
      <w:r>
        <w:rPr>
          <w:bCs/>
          <w:vertAlign w:val="superscript"/>
        </w:rPr>
        <w:t>th</w:t>
      </w:r>
      <w:r>
        <w:rPr>
          <w:bCs/>
        </w:rPr>
        <w:t xml:space="preserve"> &amp; 30</w:t>
      </w:r>
      <w:r>
        <w:rPr>
          <w:bCs/>
          <w:vertAlign w:val="superscript"/>
        </w:rPr>
        <w:t>th</w:t>
      </w:r>
      <w:r>
        <w:rPr>
          <w:bCs/>
        </w:rPr>
        <w:t xml:space="preserve"> August, 2019 under the Extension Lecture Programme of the Centre for Continuing Education, IISc Bangaluru</w:t>
      </w:r>
      <w:r>
        <w:rPr>
          <w:rStyle w:val="16"/>
        </w:rPr>
        <w:t>.</w:t>
      </w:r>
    </w:p>
    <w:p w14:paraId="27B6656F">
      <w:pPr>
        <w:pStyle w:val="12"/>
        <w:numPr>
          <w:ilvl w:val="0"/>
          <w:numId w:val="1"/>
        </w:numPr>
        <w:tabs>
          <w:tab w:val="left" w:pos="824"/>
        </w:tabs>
        <w:spacing w:before="0" w:line="244" w:lineRule="auto"/>
        <w:ind w:left="0" w:right="0"/>
      </w:pPr>
      <w:r>
        <w:t>Participated in Two-day National Hands-on Workshop on “CONTENT DESIGNING &amp; DEVELOPMENT IN MOOCS &amp; MOODLE,” organized by Department of Computer Science, MOOCS &amp; IQAC of Sri Durga Malleswara Siddhartha Mahila Kalasala on 23</w:t>
      </w:r>
      <w:r>
        <w:rPr>
          <w:vertAlign w:val="superscript"/>
        </w:rPr>
        <w:t>rd</w:t>
      </w:r>
      <w:r>
        <w:t xml:space="preserve"> &amp; 24</w:t>
      </w:r>
      <w:r>
        <w:rPr>
          <w:vertAlign w:val="superscript"/>
        </w:rPr>
        <w:t>th</w:t>
      </w:r>
      <w:r>
        <w:t xml:space="preserve"> March, 2019.</w:t>
      </w:r>
    </w:p>
    <w:p w14:paraId="1B5E1E68">
      <w:pPr>
        <w:pStyle w:val="12"/>
        <w:numPr>
          <w:ilvl w:val="0"/>
          <w:numId w:val="1"/>
        </w:numPr>
        <w:tabs>
          <w:tab w:val="left" w:pos="824"/>
        </w:tabs>
        <w:spacing w:before="0" w:line="244" w:lineRule="auto"/>
        <w:ind w:left="0" w:right="0"/>
      </w:pPr>
      <w:r>
        <w:rPr>
          <w:bCs/>
        </w:rPr>
        <w:t>Attended the Two-Day Science Academics’ Lecture Workshop on “Applications of Quantum Mechanics to Optics,” organized by the Department of Physics &amp; Electronics, K.B.N. College, Vijayawada during    1</w:t>
      </w:r>
      <w:r>
        <w:rPr>
          <w:bCs/>
          <w:vertAlign w:val="superscript"/>
        </w:rPr>
        <w:t>st</w:t>
      </w:r>
      <w:r>
        <w:rPr>
          <w:bCs/>
        </w:rPr>
        <w:t xml:space="preserve"> - 2</w:t>
      </w:r>
      <w:r>
        <w:rPr>
          <w:bCs/>
          <w:vertAlign w:val="superscript"/>
        </w:rPr>
        <w:t>nd</w:t>
      </w:r>
      <w:r>
        <w:rPr>
          <w:bCs/>
        </w:rPr>
        <w:t xml:space="preserve"> February, 2019.</w:t>
      </w:r>
    </w:p>
    <w:p w14:paraId="6676AD4F">
      <w:pPr>
        <w:pStyle w:val="12"/>
        <w:numPr>
          <w:ilvl w:val="0"/>
          <w:numId w:val="1"/>
        </w:numPr>
        <w:tabs>
          <w:tab w:val="left" w:pos="824"/>
        </w:tabs>
        <w:spacing w:before="0" w:line="244" w:lineRule="auto"/>
        <w:ind w:left="0" w:right="0"/>
      </w:pPr>
      <w:r>
        <w:t>Undergone a workshop on “Train the Trainer” conducted by Career Path Solutions Pvt. Limited during 20-22 April, 2017.</w:t>
      </w:r>
    </w:p>
    <w:p w14:paraId="78A3E937">
      <w:pPr>
        <w:pStyle w:val="12"/>
        <w:numPr>
          <w:ilvl w:val="0"/>
          <w:numId w:val="1"/>
        </w:numPr>
        <w:tabs>
          <w:tab w:val="left" w:pos="824"/>
        </w:tabs>
        <w:spacing w:before="0" w:line="244" w:lineRule="auto"/>
        <w:ind w:left="0" w:right="0"/>
      </w:pPr>
      <w:r>
        <w:rPr>
          <w:bCs/>
        </w:rPr>
        <w:t>Participated in the U.G.C Autonomous grant supported on day National Workshop on “Role of Human Values in Higher Education for Personal and Professional Excellence” on 1</w:t>
      </w:r>
      <w:r>
        <w:rPr>
          <w:bCs/>
          <w:vertAlign w:val="superscript"/>
        </w:rPr>
        <w:t>st</w:t>
      </w:r>
      <w:r>
        <w:rPr>
          <w:bCs/>
        </w:rPr>
        <w:t xml:space="preserve"> February, 2017 organized by the Internal Quality Assurance Cell (IQAC), Maris Stella College, Vijayawada.</w:t>
      </w:r>
    </w:p>
    <w:p w14:paraId="2C085971">
      <w:pPr>
        <w:pStyle w:val="12"/>
        <w:numPr>
          <w:ilvl w:val="0"/>
          <w:numId w:val="1"/>
        </w:numPr>
        <w:tabs>
          <w:tab w:val="left" w:pos="824"/>
        </w:tabs>
        <w:spacing w:before="0" w:line="244" w:lineRule="auto"/>
        <w:ind w:left="0" w:right="0"/>
      </w:pPr>
      <w:r>
        <w:t>Participated in the National Seminar on “Solid Waste Management” organized by P.G. Dept of Chemistry, S.R.R. &amp; C.V.R. Govt Degree &amp; P.G. College, Vijayawada on 16</w:t>
      </w:r>
      <w:r>
        <w:rPr>
          <w:vertAlign w:val="superscript"/>
        </w:rPr>
        <w:t>th</w:t>
      </w:r>
      <w:r>
        <w:t xml:space="preserve"> &amp; 17</w:t>
      </w:r>
      <w:r>
        <w:rPr>
          <w:vertAlign w:val="superscript"/>
        </w:rPr>
        <w:t>th</w:t>
      </w:r>
      <w:r>
        <w:t xml:space="preserve"> September, 2016 held at KVSR Siddhratha College of Pharmaceutical Sciences, Vijayawada.</w:t>
      </w:r>
    </w:p>
    <w:p w14:paraId="6CA782F3">
      <w:pPr>
        <w:pStyle w:val="12"/>
        <w:numPr>
          <w:ilvl w:val="0"/>
          <w:numId w:val="1"/>
        </w:numPr>
        <w:tabs>
          <w:tab w:val="left" w:pos="824"/>
        </w:tabs>
        <w:spacing w:before="0" w:line="244" w:lineRule="auto"/>
        <w:ind w:left="0" w:right="0"/>
      </w:pPr>
      <w:r>
        <w:t>Presented a paper titled “Nano Materials &amp; its Applications” at UGC Sponsored Two-Day National Conference on “Emerging Frontiers of Materials Science” on 12</w:t>
      </w:r>
      <w:r>
        <w:rPr>
          <w:vertAlign w:val="superscript"/>
        </w:rPr>
        <w:t>th</w:t>
      </w:r>
      <w:r>
        <w:t xml:space="preserve"> &amp; 13</w:t>
      </w:r>
      <w:r>
        <w:rPr>
          <w:vertAlign w:val="superscript"/>
        </w:rPr>
        <w:t>th</w:t>
      </w:r>
      <w:r>
        <w:t xml:space="preserve"> February 2015 organized by Department of Physics, Maris Stella College, Vijayawada in collaboration with DST Unit of Nanoscience and Thematic Unit of Excellence IIT Madras, Chennai.</w:t>
      </w:r>
    </w:p>
    <w:p w14:paraId="76F60574">
      <w:pPr>
        <w:pStyle w:val="12"/>
        <w:numPr>
          <w:ilvl w:val="0"/>
          <w:numId w:val="1"/>
        </w:numPr>
        <w:tabs>
          <w:tab w:val="left" w:pos="824"/>
        </w:tabs>
        <w:spacing w:before="0" w:line="244" w:lineRule="auto"/>
        <w:ind w:left="0" w:right="0"/>
      </w:pPr>
      <w:r>
        <w:t>Participated in “National Workshop &amp; Exhibition on Latest Trends in Physics &amp; Electronics” organized by the Department of Physics &amp; Electronics on 27</w:t>
      </w:r>
      <w:r>
        <w:rPr>
          <w:vertAlign w:val="superscript"/>
        </w:rPr>
        <w:t>th</w:t>
      </w:r>
      <w:r>
        <w:t xml:space="preserve"> &amp; 28</w:t>
      </w:r>
      <w:r>
        <w:rPr>
          <w:vertAlign w:val="superscript"/>
        </w:rPr>
        <w:t>th</w:t>
      </w:r>
      <w:r>
        <w:t xml:space="preserve"> February, 2012.</w:t>
      </w:r>
    </w:p>
    <w:p w14:paraId="19A2A6CB">
      <w:pPr>
        <w:ind w:firstLine="180"/>
        <w:jc w:val="both"/>
        <w:rPr>
          <w:b/>
        </w:rPr>
      </w:pPr>
    </w:p>
    <w:p w14:paraId="7E69B71A">
      <w:pPr>
        <w:jc w:val="both"/>
        <w:rPr>
          <w:b/>
        </w:rPr>
      </w:pPr>
      <w:r>
        <w:rPr>
          <w:b/>
        </w:rPr>
        <w:t>Faculty Development Programs (FDPs):</w:t>
      </w:r>
    </w:p>
    <w:p w14:paraId="38A26991">
      <w:pPr>
        <w:pStyle w:val="12"/>
        <w:widowControl/>
        <w:numPr>
          <w:ilvl w:val="0"/>
          <w:numId w:val="2"/>
        </w:numPr>
        <w:autoSpaceDE/>
        <w:autoSpaceDN/>
        <w:spacing w:before="0"/>
        <w:ind w:left="0" w:right="0"/>
        <w:rPr>
          <w:bCs/>
        </w:rPr>
      </w:pPr>
      <w:r>
        <w:rPr>
          <w:bCs/>
        </w:rPr>
        <w:t>Participated in the Faculty Development Programme on “Technology in the Classroom” organized by Sri Durga Malleswara Siddhartha Mahila Kalasala, Vijayawada on 4</w:t>
      </w:r>
      <w:r>
        <w:rPr>
          <w:bCs/>
          <w:vertAlign w:val="superscript"/>
        </w:rPr>
        <w:t>th</w:t>
      </w:r>
      <w:r>
        <w:rPr>
          <w:bCs/>
        </w:rPr>
        <w:t xml:space="preserve"> November, 2016.</w:t>
      </w:r>
    </w:p>
    <w:p w14:paraId="49B8A2BD">
      <w:pPr>
        <w:pStyle w:val="12"/>
        <w:widowControl/>
        <w:numPr>
          <w:ilvl w:val="0"/>
          <w:numId w:val="2"/>
        </w:numPr>
        <w:autoSpaceDE/>
        <w:autoSpaceDN/>
        <w:spacing w:before="0"/>
        <w:ind w:left="0" w:right="0"/>
        <w:rPr>
          <w:bCs/>
        </w:rPr>
      </w:pPr>
      <w:r>
        <w:rPr>
          <w:bCs/>
        </w:rPr>
        <w:t>Participated the two-day Faculty Development Programme conducted by Internal Quality Assurance Cell on 6</w:t>
      </w:r>
      <w:r>
        <w:rPr>
          <w:bCs/>
          <w:vertAlign w:val="superscript"/>
        </w:rPr>
        <w:t>th</w:t>
      </w:r>
      <w:r>
        <w:rPr>
          <w:bCs/>
        </w:rPr>
        <w:t xml:space="preserve"> &amp; 7</w:t>
      </w:r>
      <w:r>
        <w:rPr>
          <w:bCs/>
          <w:vertAlign w:val="superscript"/>
        </w:rPr>
        <w:t>th</w:t>
      </w:r>
      <w:r>
        <w:rPr>
          <w:bCs/>
        </w:rPr>
        <w:t xml:space="preserve"> June 2013, conducted by Sri Durga Malleswara Siddhartha Mahila Kalasala, Vijayawada.</w:t>
      </w:r>
    </w:p>
    <w:p w14:paraId="10D6DC21">
      <w:pPr>
        <w:pStyle w:val="12"/>
        <w:widowControl/>
        <w:numPr>
          <w:ilvl w:val="0"/>
          <w:numId w:val="2"/>
        </w:numPr>
        <w:autoSpaceDE/>
        <w:autoSpaceDN/>
        <w:spacing w:before="0"/>
        <w:ind w:left="0" w:right="0"/>
        <w:rPr>
          <w:rFonts w:hint="default"/>
          <w:lang w:val="en-US"/>
        </w:rPr>
      </w:pPr>
      <w:r>
        <w:rPr>
          <w:bCs/>
        </w:rPr>
        <w:t>Participated as NSS Programme Officer in the 123</w:t>
      </w:r>
      <w:r>
        <w:rPr>
          <w:bCs/>
          <w:vertAlign w:val="superscript"/>
        </w:rPr>
        <w:t>rd</w:t>
      </w:r>
      <w:r>
        <w:rPr>
          <w:bCs/>
        </w:rPr>
        <w:t xml:space="preserve"> Orientation/Refresher Course organized from 26</w:t>
      </w:r>
      <w:r>
        <w:rPr>
          <w:bCs/>
          <w:vertAlign w:val="superscript"/>
        </w:rPr>
        <w:t>th</w:t>
      </w:r>
      <w:r>
        <w:rPr>
          <w:bCs/>
        </w:rPr>
        <w:t xml:space="preserve"> to 31</w:t>
      </w:r>
      <w:r>
        <w:rPr>
          <w:bCs/>
          <w:vertAlign w:val="superscript"/>
        </w:rPr>
        <w:t>st</w:t>
      </w:r>
      <w:r>
        <w:rPr>
          <w:bCs/>
        </w:rPr>
        <w:t xml:space="preserve"> March, 2012 organized by the University Training and Orientation Centre, Andhra University, Visakhapatnam held at Acharya Nagarjuna University.</w:t>
      </w:r>
    </w:p>
    <w:p w14:paraId="62C9AC19">
      <w:pPr>
        <w:pStyle w:val="12"/>
        <w:widowControl/>
        <w:numPr>
          <w:ilvl w:val="0"/>
          <w:numId w:val="0"/>
        </w:numPr>
        <w:autoSpaceDE/>
        <w:autoSpaceDN/>
        <w:spacing w:before="0"/>
        <w:ind w:left="-360" w:leftChars="0" w:right="0" w:rightChars="0"/>
        <w:rPr>
          <w:rFonts w:hint="default"/>
          <w:lang w:val="en-US"/>
        </w:rPr>
      </w:pPr>
    </w:p>
    <w:p w14:paraId="6A8DB27A">
      <w:pPr>
        <w:pStyle w:val="12"/>
        <w:widowControl/>
        <w:numPr>
          <w:numId w:val="0"/>
        </w:numPr>
        <w:autoSpaceDE/>
        <w:autoSpaceDN/>
        <w:spacing w:before="0"/>
        <w:ind w:right="0" w:rightChars="0"/>
        <w:rPr>
          <w:rFonts w:hint="default"/>
          <w:lang w:val="en-US"/>
        </w:rPr>
      </w:pPr>
    </w:p>
    <w:p w14:paraId="60581761">
      <w:pPr>
        <w:pStyle w:val="12"/>
        <w:widowControl/>
        <w:numPr>
          <w:ilvl w:val="0"/>
          <w:numId w:val="0"/>
        </w:numPr>
        <w:autoSpaceDE/>
        <w:autoSpaceDN/>
        <w:spacing w:before="0"/>
        <w:ind w:left="-139" w:leftChars="-163" w:right="0" w:rightChars="0" w:hanging="220" w:hangingChars="100"/>
        <w:rPr>
          <w:rFonts w:hint="default"/>
          <w:lang w:val="en-US"/>
        </w:rPr>
      </w:pPr>
      <w:r>
        <w:rPr>
          <w:rFonts w:hint="default"/>
          <w:bCs/>
          <w:lang w:val="en-US"/>
        </w:rPr>
        <w:t xml:space="preserve">4. Attended a Faculty </w:t>
      </w:r>
      <w:bookmarkStart w:id="0" w:name="_GoBack"/>
      <w:bookmarkEnd w:id="0"/>
      <w:r>
        <w:rPr>
          <w:rFonts w:hint="default"/>
          <w:bCs/>
          <w:lang w:val="en-US"/>
        </w:rPr>
        <w:t>Development Program on “QUALITY ENHANCEMENT OF NIRF RANKING “ on 19-11-2024 conducted by IQAC by Dean V.Ramakrishna Vignan Institute of technology.</w:t>
      </w:r>
    </w:p>
    <w:p w14:paraId="759C8760">
      <w:pPr>
        <w:pStyle w:val="2"/>
        <w:ind w:left="0"/>
        <w:jc w:val="both"/>
      </w:pPr>
    </w:p>
    <w:p w14:paraId="763DAE83">
      <w:pPr>
        <w:pStyle w:val="2"/>
        <w:ind w:left="0"/>
        <w:jc w:val="both"/>
      </w:pPr>
      <w:r>
        <w:t>Certification Courses:</w:t>
      </w:r>
    </w:p>
    <w:p w14:paraId="375CDB77">
      <w:pPr>
        <w:pStyle w:val="12"/>
        <w:numPr>
          <w:ilvl w:val="0"/>
          <w:numId w:val="3"/>
        </w:numPr>
        <w:tabs>
          <w:tab w:val="left" w:pos="487"/>
          <w:tab w:val="left" w:pos="489"/>
        </w:tabs>
        <w:spacing w:before="0"/>
        <w:ind w:left="0" w:right="0" w:hanging="357"/>
      </w:pPr>
      <w:r>
        <w:t>Completed and Qualified the Exam of One Week STTP on Teaching and learning pedagogy (online mode) from 18 May, 2020 to 22 May, 2020 organized by REST Society for Research International (RSRI), Krishnagiri, Tamil Nadu, India.</w:t>
      </w:r>
    </w:p>
    <w:p w14:paraId="75806480">
      <w:pPr>
        <w:pStyle w:val="2"/>
        <w:ind w:left="0"/>
        <w:jc w:val="both"/>
      </w:pPr>
    </w:p>
    <w:p w14:paraId="3D5F010F">
      <w:pPr>
        <w:pStyle w:val="2"/>
        <w:ind w:left="0"/>
        <w:jc w:val="both"/>
      </w:pPr>
    </w:p>
    <w:p w14:paraId="4122D519">
      <w:pPr>
        <w:pStyle w:val="2"/>
        <w:ind w:left="0"/>
        <w:jc w:val="both"/>
      </w:pPr>
    </w:p>
    <w:p w14:paraId="61806578">
      <w:pPr>
        <w:pStyle w:val="2"/>
        <w:ind w:left="0"/>
        <w:jc w:val="both"/>
      </w:pPr>
      <w:r>
        <w:t>Achievements / Awards:</w:t>
      </w:r>
    </w:p>
    <w:p w14:paraId="15C18769">
      <w:pPr>
        <w:pStyle w:val="12"/>
        <w:numPr>
          <w:ilvl w:val="0"/>
          <w:numId w:val="4"/>
        </w:numPr>
        <w:tabs>
          <w:tab w:val="left" w:pos="487"/>
          <w:tab w:val="left" w:pos="489"/>
          <w:tab w:val="clear" w:pos="420"/>
        </w:tabs>
        <w:spacing w:before="0"/>
        <w:ind w:left="0" w:leftChars="0" w:right="0" w:rightChars="0" w:hanging="357" w:firstLineChars="0"/>
        <w:jc w:val="both"/>
      </w:pPr>
      <w:r>
        <w:t xml:space="preserve">Received a Certificate of Appreciation for showing remarkable excellence by guiding the students </w:t>
      </w:r>
      <w:r>
        <w:rPr>
          <w:rFonts w:hint="default"/>
          <w:lang w:val="en-US"/>
        </w:rPr>
        <w:t xml:space="preserve">   </w:t>
      </w:r>
      <w:r>
        <w:t>in presenting their Models on Environment theme at Amaravati Balotsavam Science Fair, 2019 held at SRR &amp; CVR Govt Degree College from 29</w:t>
      </w:r>
      <w:r>
        <w:rPr>
          <w:vertAlign w:val="superscript"/>
        </w:rPr>
        <w:t>th</w:t>
      </w:r>
      <w:r>
        <w:t xml:space="preserve"> to 31</w:t>
      </w:r>
      <w:r>
        <w:rPr>
          <w:vertAlign w:val="superscript"/>
        </w:rPr>
        <w:t>st</w:t>
      </w:r>
      <w:r>
        <w:t xml:space="preserve"> August 2019.</w:t>
      </w:r>
    </w:p>
    <w:p w14:paraId="56AA5628">
      <w:pPr>
        <w:pStyle w:val="12"/>
        <w:numPr>
          <w:ilvl w:val="0"/>
          <w:numId w:val="5"/>
        </w:numPr>
        <w:tabs>
          <w:tab w:val="left" w:pos="765"/>
        </w:tabs>
        <w:spacing w:before="4" w:line="276" w:lineRule="auto"/>
        <w:ind w:left="1020" w:leftChars="0" w:right="327" w:firstLineChars="0"/>
        <w:rPr>
          <w:sz w:val="22"/>
          <w:szCs w:val="22"/>
        </w:rPr>
      </w:pPr>
      <w:r>
        <w:rPr>
          <w:rFonts w:hint="default"/>
          <w:sz w:val="22"/>
          <w:szCs w:val="22"/>
          <w:lang w:val="en-US"/>
        </w:rPr>
        <w:t>Organized a</w:t>
      </w:r>
      <w:r>
        <w:rPr>
          <w:sz w:val="22"/>
          <w:szCs w:val="22"/>
        </w:rPr>
        <w:t xml:space="preserve"> </w:t>
      </w:r>
      <w:r>
        <w:rPr>
          <w:rFonts w:hint="default"/>
          <w:sz w:val="22"/>
          <w:szCs w:val="22"/>
          <w:lang w:val="en-US"/>
        </w:rPr>
        <w:t xml:space="preserve">National Seminar </w:t>
      </w:r>
      <w:r>
        <w:rPr>
          <w:sz w:val="22"/>
          <w:szCs w:val="22"/>
        </w:rPr>
        <w:t xml:space="preserve">on </w:t>
      </w:r>
      <w:r>
        <w:rPr>
          <w:rFonts w:hint="default"/>
          <w:b/>
          <w:bCs/>
          <w:sz w:val="22"/>
          <w:szCs w:val="22"/>
          <w:lang w:val="en-US"/>
        </w:rPr>
        <w:t>Careers in Astro Physics for Women</w:t>
      </w:r>
      <w:r>
        <w:rPr>
          <w:b/>
          <w:bCs/>
          <w:sz w:val="22"/>
          <w:szCs w:val="22"/>
        </w:rPr>
        <w:t xml:space="preserve">, </w:t>
      </w:r>
      <w:r>
        <w:rPr>
          <w:sz w:val="22"/>
          <w:szCs w:val="22"/>
        </w:rPr>
        <w:t xml:space="preserve">on </w:t>
      </w:r>
      <w:r>
        <w:rPr>
          <w:rFonts w:hint="default"/>
          <w:sz w:val="22"/>
          <w:szCs w:val="22"/>
          <w:lang w:val="en-US"/>
        </w:rPr>
        <w:t>August 23</w:t>
      </w:r>
      <w:r>
        <w:rPr>
          <w:rFonts w:hint="default"/>
          <w:sz w:val="22"/>
          <w:szCs w:val="22"/>
          <w:vertAlign w:val="superscript"/>
          <w:lang w:val="en-US"/>
        </w:rPr>
        <w:t>rd</w:t>
      </w:r>
      <w:r>
        <w:rPr>
          <w:rFonts w:hint="default"/>
          <w:sz w:val="22"/>
          <w:szCs w:val="22"/>
          <w:lang w:val="en-US"/>
        </w:rPr>
        <w:t xml:space="preserve">  2024.</w:t>
      </w:r>
    </w:p>
    <w:p w14:paraId="20CFA87B">
      <w:pPr>
        <w:pStyle w:val="12"/>
        <w:numPr>
          <w:ilvl w:val="0"/>
          <w:numId w:val="5"/>
        </w:numPr>
        <w:tabs>
          <w:tab w:val="left" w:pos="765"/>
        </w:tabs>
        <w:spacing w:before="4" w:line="276" w:lineRule="auto"/>
        <w:ind w:left="1020" w:leftChars="0" w:right="327" w:firstLineChars="0"/>
        <w:rPr>
          <w:sz w:val="22"/>
          <w:szCs w:val="22"/>
        </w:rPr>
      </w:pPr>
      <w:r>
        <w:rPr>
          <w:rFonts w:hint="default"/>
          <w:sz w:val="22"/>
          <w:szCs w:val="22"/>
          <w:lang w:val="en-US"/>
        </w:rPr>
        <w:t>Delivered a lecture in the Faculty Development Programme on “Seven habits of a highly effective people” organized by IQAC of Sri Durga Malleswara Siddhartha Mahila Kalasala, Vijayawada on August 19</w:t>
      </w:r>
      <w:r>
        <w:rPr>
          <w:rFonts w:hint="default"/>
          <w:sz w:val="22"/>
          <w:szCs w:val="22"/>
          <w:vertAlign w:val="superscript"/>
          <w:lang w:val="en-US"/>
        </w:rPr>
        <w:t>th</w:t>
      </w:r>
      <w:r>
        <w:rPr>
          <w:rFonts w:hint="default"/>
          <w:sz w:val="22"/>
          <w:szCs w:val="22"/>
          <w:lang w:val="en-US"/>
        </w:rPr>
        <w:t xml:space="preserve"> 2024.</w:t>
      </w:r>
    </w:p>
    <w:p w14:paraId="3A7756F7">
      <w:pPr>
        <w:pStyle w:val="12"/>
        <w:numPr>
          <w:ilvl w:val="0"/>
          <w:numId w:val="5"/>
        </w:numPr>
        <w:tabs>
          <w:tab w:val="left" w:pos="765"/>
        </w:tabs>
        <w:spacing w:before="4" w:line="276" w:lineRule="auto"/>
        <w:ind w:left="1020" w:leftChars="0" w:right="327" w:firstLineChars="0"/>
        <w:rPr>
          <w:sz w:val="22"/>
          <w:szCs w:val="22"/>
        </w:rPr>
      </w:pPr>
      <w:r>
        <w:rPr>
          <w:rFonts w:hint="default"/>
          <w:sz w:val="22"/>
          <w:szCs w:val="22"/>
          <w:lang w:val="en-US"/>
        </w:rPr>
        <w:t>Field Visit is Oraganized and taken III PMC students to PVP Siddhartha Institute Of Technology to enhance the knowledge on Solar Plant on November 20</w:t>
      </w:r>
      <w:r>
        <w:rPr>
          <w:rFonts w:hint="default"/>
          <w:sz w:val="22"/>
          <w:szCs w:val="22"/>
          <w:vertAlign w:val="superscript"/>
          <w:lang w:val="en-US"/>
        </w:rPr>
        <w:t>th</w:t>
      </w:r>
      <w:r>
        <w:rPr>
          <w:rFonts w:hint="default"/>
          <w:sz w:val="22"/>
          <w:szCs w:val="22"/>
          <w:lang w:val="en-US"/>
        </w:rPr>
        <w:t xml:space="preserve"> 2024.</w:t>
      </w:r>
    </w:p>
    <w:p w14:paraId="75DEFBF8">
      <w:pPr>
        <w:pStyle w:val="12"/>
        <w:numPr>
          <w:ilvl w:val="0"/>
          <w:numId w:val="5"/>
        </w:numPr>
        <w:tabs>
          <w:tab w:val="left" w:pos="765"/>
        </w:tabs>
        <w:spacing w:before="4" w:line="276" w:lineRule="auto"/>
        <w:ind w:left="1020" w:leftChars="0" w:right="327" w:firstLineChars="0"/>
        <w:rPr>
          <w:sz w:val="22"/>
          <w:szCs w:val="22"/>
        </w:rPr>
      </w:pPr>
      <w:r>
        <w:rPr>
          <w:rFonts w:hint="default"/>
          <w:sz w:val="22"/>
          <w:szCs w:val="22"/>
          <w:lang w:val="en-US"/>
        </w:rPr>
        <w:t>Field Visit is Oraganized and taken III PMC students to Lindes to enhance the knowledge on Working of Refrigerator on November 22</w:t>
      </w:r>
      <w:r>
        <w:rPr>
          <w:rFonts w:hint="default"/>
          <w:sz w:val="22"/>
          <w:szCs w:val="22"/>
          <w:vertAlign w:val="superscript"/>
          <w:lang w:val="en-US"/>
        </w:rPr>
        <w:t>nd</w:t>
      </w:r>
      <w:r>
        <w:rPr>
          <w:rFonts w:hint="default"/>
          <w:sz w:val="22"/>
          <w:szCs w:val="22"/>
          <w:lang w:val="en-US"/>
        </w:rPr>
        <w:t xml:space="preserve">  2024.</w:t>
      </w:r>
    </w:p>
    <w:p w14:paraId="062C6A04">
      <w:pPr>
        <w:pStyle w:val="12"/>
        <w:numPr>
          <w:ilvl w:val="0"/>
          <w:numId w:val="5"/>
        </w:numPr>
        <w:tabs>
          <w:tab w:val="left" w:pos="765"/>
        </w:tabs>
        <w:spacing w:before="4" w:line="276" w:lineRule="auto"/>
        <w:ind w:left="1020" w:leftChars="0" w:right="327" w:firstLineChars="0"/>
        <w:rPr>
          <w:sz w:val="22"/>
          <w:szCs w:val="22"/>
        </w:rPr>
      </w:pPr>
      <w:r>
        <w:rPr>
          <w:rFonts w:hint="default"/>
          <w:sz w:val="22"/>
          <w:szCs w:val="22"/>
          <w:lang w:val="en-US"/>
        </w:rPr>
        <w:t>Participated in a rally conducted by Physics Department in association with Andhra Pradesh State Energy Conservation Mission on December 14</w:t>
      </w:r>
      <w:r>
        <w:rPr>
          <w:rFonts w:hint="default"/>
          <w:sz w:val="22"/>
          <w:szCs w:val="22"/>
          <w:vertAlign w:val="superscript"/>
          <w:lang w:val="en-US"/>
        </w:rPr>
        <w:t>th</w:t>
      </w:r>
      <w:r>
        <w:rPr>
          <w:rFonts w:hint="default"/>
          <w:sz w:val="22"/>
          <w:szCs w:val="22"/>
          <w:lang w:val="en-US"/>
        </w:rPr>
        <w:t xml:space="preserve"> 2024.</w:t>
      </w:r>
    </w:p>
    <w:p w14:paraId="622B7A29">
      <w:pPr>
        <w:pStyle w:val="12"/>
        <w:numPr>
          <w:ilvl w:val="0"/>
          <w:numId w:val="5"/>
        </w:numPr>
        <w:tabs>
          <w:tab w:val="left" w:pos="765"/>
        </w:tabs>
        <w:spacing w:before="4" w:line="276" w:lineRule="auto"/>
        <w:ind w:left="1020" w:leftChars="0" w:right="327" w:firstLineChars="0"/>
        <w:rPr>
          <w:sz w:val="22"/>
          <w:szCs w:val="22"/>
        </w:rPr>
      </w:pPr>
      <w:r>
        <w:rPr>
          <w:rFonts w:hint="default"/>
          <w:sz w:val="22"/>
          <w:szCs w:val="22"/>
          <w:lang w:val="en-US"/>
        </w:rPr>
        <w:t>Organized PHYSICS FEST on the eve of Energy Conservation Week on December 16</w:t>
      </w:r>
      <w:r>
        <w:rPr>
          <w:rFonts w:hint="default"/>
          <w:sz w:val="22"/>
          <w:szCs w:val="22"/>
          <w:vertAlign w:val="superscript"/>
          <w:lang w:val="en-US"/>
        </w:rPr>
        <w:t>th</w:t>
      </w:r>
      <w:r>
        <w:rPr>
          <w:rFonts w:hint="default"/>
          <w:sz w:val="22"/>
          <w:szCs w:val="22"/>
          <w:lang w:val="en-US"/>
        </w:rPr>
        <w:t xml:space="preserve"> 2024.</w:t>
      </w:r>
    </w:p>
    <w:p w14:paraId="159CBCAC">
      <w:pPr>
        <w:pStyle w:val="2"/>
        <w:ind w:left="0" w:hanging="360"/>
      </w:pPr>
    </w:p>
    <w:p w14:paraId="2C423F3E">
      <w:pPr>
        <w:pStyle w:val="2"/>
        <w:ind w:left="0"/>
      </w:pPr>
      <w:r>
        <w:t xml:space="preserve">Memberships in College Committees: </w:t>
      </w:r>
    </w:p>
    <w:p w14:paraId="032CEBB8">
      <w:pPr>
        <w:pStyle w:val="2"/>
        <w:numPr>
          <w:ilvl w:val="0"/>
          <w:numId w:val="6"/>
        </w:numPr>
        <w:ind w:left="0"/>
        <w:rPr>
          <w:b w:val="0"/>
          <w:bCs w:val="0"/>
        </w:rPr>
      </w:pPr>
      <w:r>
        <w:rPr>
          <w:b w:val="0"/>
          <w:bCs w:val="0"/>
        </w:rPr>
        <w:t xml:space="preserve">Coordinator, ManaTV Programmes </w:t>
      </w:r>
    </w:p>
    <w:p w14:paraId="40337037">
      <w:pPr>
        <w:pStyle w:val="2"/>
        <w:numPr>
          <w:ilvl w:val="0"/>
          <w:numId w:val="6"/>
        </w:numPr>
        <w:ind w:left="0"/>
        <w:rPr>
          <w:b w:val="0"/>
          <w:bCs w:val="0"/>
        </w:rPr>
      </w:pPr>
      <w:r>
        <w:rPr>
          <w:b w:val="0"/>
          <w:bCs w:val="0"/>
        </w:rPr>
        <w:t xml:space="preserve">NSS Program Officer (2011 to 2014) </w:t>
      </w:r>
    </w:p>
    <w:p w14:paraId="1A4DB592">
      <w:pPr>
        <w:pStyle w:val="2"/>
        <w:numPr>
          <w:ilvl w:val="0"/>
          <w:numId w:val="6"/>
        </w:numPr>
        <w:ind w:left="0"/>
        <w:rPr>
          <w:b w:val="0"/>
          <w:bCs w:val="0"/>
        </w:rPr>
      </w:pPr>
      <w:r>
        <w:rPr>
          <w:b w:val="0"/>
          <w:bCs w:val="0"/>
        </w:rPr>
        <w:t xml:space="preserve">Convener, Alumni Association, Faculty Forum &amp; Audio-Visual Committee </w:t>
      </w:r>
    </w:p>
    <w:p w14:paraId="048688E1">
      <w:pPr>
        <w:pStyle w:val="2"/>
        <w:numPr>
          <w:ilvl w:val="0"/>
          <w:numId w:val="6"/>
        </w:numPr>
        <w:ind w:left="0"/>
        <w:rPr>
          <w:b w:val="0"/>
          <w:bCs w:val="0"/>
        </w:rPr>
      </w:pPr>
      <w:r>
        <w:rPr>
          <w:b w:val="0"/>
          <w:bCs w:val="0"/>
        </w:rPr>
        <w:t xml:space="preserve">Convener, Youth Red Cross (2010-2011). </w:t>
      </w:r>
    </w:p>
    <w:p w14:paraId="2E08C852">
      <w:pPr>
        <w:pStyle w:val="2"/>
        <w:numPr>
          <w:ilvl w:val="0"/>
          <w:numId w:val="6"/>
        </w:numPr>
        <w:ind w:left="0"/>
        <w:rPr>
          <w:b w:val="0"/>
          <w:bCs w:val="0"/>
        </w:rPr>
      </w:pPr>
      <w:r>
        <w:rPr>
          <w:rFonts w:hint="default"/>
          <w:b w:val="0"/>
          <w:bCs w:val="0"/>
          <w:lang w:val="en-US"/>
        </w:rPr>
        <w:t>Convener</w:t>
      </w:r>
      <w:r>
        <w:rPr>
          <w:b w:val="0"/>
          <w:bCs w:val="0"/>
        </w:rPr>
        <w:t xml:space="preserve">-Time Table, IQAC, Library &amp; Assembly Committee. </w:t>
      </w:r>
    </w:p>
    <w:p w14:paraId="0A42A63A">
      <w:pPr>
        <w:pStyle w:val="2"/>
        <w:numPr>
          <w:ilvl w:val="0"/>
          <w:numId w:val="6"/>
        </w:numPr>
        <w:ind w:left="0"/>
        <w:rPr>
          <w:b w:val="0"/>
          <w:bCs w:val="0"/>
        </w:rPr>
      </w:pPr>
      <w:r>
        <w:rPr>
          <w:b w:val="0"/>
          <w:bCs w:val="0"/>
        </w:rPr>
        <w:t xml:space="preserve">Member-Science Association (2006-2008), Eco Club (2006-2008), Academic Council (2006-2008) </w:t>
      </w:r>
    </w:p>
    <w:p w14:paraId="3D3F63E9">
      <w:pPr>
        <w:pStyle w:val="2"/>
        <w:ind w:left="0"/>
      </w:pPr>
    </w:p>
    <w:p w14:paraId="158C586B">
      <w:pPr>
        <w:pStyle w:val="2"/>
        <w:ind w:left="0"/>
      </w:pPr>
      <w:r>
        <w:t xml:space="preserve">Other Activities: </w:t>
      </w:r>
    </w:p>
    <w:p w14:paraId="5E4B9022">
      <w:pPr>
        <w:pStyle w:val="2"/>
        <w:numPr>
          <w:ilvl w:val="0"/>
          <w:numId w:val="7"/>
        </w:numPr>
        <w:ind w:left="0"/>
        <w:rPr>
          <w:b w:val="0"/>
          <w:bCs w:val="0"/>
        </w:rPr>
      </w:pPr>
      <w:r>
        <w:rPr>
          <w:b w:val="0"/>
          <w:bCs w:val="0"/>
        </w:rPr>
        <w:t xml:space="preserve">Paper Setter and Examiner of various autonomous colleges. </w:t>
      </w:r>
    </w:p>
    <w:p w14:paraId="29983D83">
      <w:pPr>
        <w:pStyle w:val="2"/>
        <w:numPr>
          <w:ilvl w:val="0"/>
          <w:numId w:val="7"/>
        </w:numPr>
        <w:ind w:left="0"/>
        <w:rPr>
          <w:b w:val="0"/>
          <w:bCs w:val="0"/>
        </w:rPr>
      </w:pPr>
      <w:r>
        <w:rPr>
          <w:b w:val="0"/>
          <w:bCs w:val="0"/>
        </w:rPr>
        <w:t>Acted as judge for State Level Literary Fest at PB Siddhartha College of Arts and Science, Vijayawada, organized by The Hindu in association with Vignan Deemed University on 27-7-2018.</w:t>
      </w:r>
    </w:p>
    <w:p w14:paraId="30347352">
      <w:pPr>
        <w:pStyle w:val="2"/>
        <w:rPr>
          <w:b w:val="0"/>
          <w:bCs w:val="0"/>
        </w:rPr>
      </w:pPr>
    </w:p>
    <w:p w14:paraId="091EA61F">
      <w:pPr>
        <w:pStyle w:val="2"/>
        <w:ind w:left="0"/>
      </w:pPr>
    </w:p>
    <w:p w14:paraId="531880E3">
      <w:pPr>
        <w:pStyle w:val="2"/>
        <w:ind w:left="0"/>
      </w:pPr>
      <w:r>
        <w:tab/>
      </w:r>
      <w:r>
        <w:tab/>
      </w:r>
      <w:r>
        <w:tab/>
      </w:r>
      <w:r>
        <w:tab/>
      </w:r>
      <w:r>
        <w:tab/>
      </w:r>
      <w:r>
        <w:tab/>
      </w:r>
      <w:r>
        <w:tab/>
      </w:r>
      <w:r>
        <w:tab/>
      </w:r>
      <w:r>
        <w:tab/>
      </w:r>
      <w:r>
        <w:t>Mrs. Madala Geetamadhuri</w:t>
      </w:r>
    </w:p>
    <w:p w14:paraId="73FD7936">
      <w:pPr>
        <w:pStyle w:val="2"/>
        <w:ind w:left="0"/>
      </w:pPr>
    </w:p>
    <w:p w14:paraId="2853A7FF">
      <w:pPr>
        <w:pStyle w:val="2"/>
        <w:ind w:left="0"/>
        <w:jc w:val="both"/>
        <w:rPr>
          <w:sz w:val="28"/>
          <w:szCs w:val="28"/>
        </w:rPr>
      </w:pPr>
    </w:p>
    <w:p w14:paraId="442EC07A">
      <w:pPr>
        <w:pStyle w:val="2"/>
        <w:ind w:left="0"/>
        <w:jc w:val="both"/>
        <w:rPr>
          <w:sz w:val="28"/>
          <w:szCs w:val="28"/>
        </w:rPr>
      </w:pPr>
    </w:p>
    <w:p w14:paraId="3F454D9D">
      <w:pPr>
        <w:pStyle w:val="2"/>
        <w:ind w:left="0"/>
        <w:jc w:val="both"/>
        <w:rPr>
          <w:sz w:val="28"/>
          <w:szCs w:val="28"/>
        </w:rPr>
      </w:pPr>
    </w:p>
    <w:p w14:paraId="49A7D397">
      <w:pPr>
        <w:pStyle w:val="2"/>
        <w:ind w:left="0"/>
        <w:jc w:val="both"/>
        <w:rPr>
          <w:sz w:val="28"/>
          <w:szCs w:val="28"/>
        </w:rPr>
      </w:pPr>
    </w:p>
    <w:p w14:paraId="364EF3E7">
      <w:pPr>
        <w:pStyle w:val="2"/>
        <w:ind w:left="0"/>
        <w:jc w:val="both"/>
        <w:rPr>
          <w:sz w:val="28"/>
          <w:szCs w:val="28"/>
        </w:rPr>
      </w:pPr>
    </w:p>
    <w:p w14:paraId="4C7E1E90">
      <w:pPr>
        <w:pStyle w:val="2"/>
        <w:ind w:left="0"/>
        <w:jc w:val="both"/>
        <w:rPr>
          <w:sz w:val="28"/>
          <w:szCs w:val="28"/>
        </w:rPr>
      </w:pPr>
    </w:p>
    <w:p w14:paraId="31C2FDEB">
      <w:pPr>
        <w:pStyle w:val="2"/>
        <w:ind w:left="0"/>
        <w:jc w:val="both"/>
        <w:rPr>
          <w:sz w:val="28"/>
          <w:szCs w:val="28"/>
        </w:rPr>
      </w:pPr>
    </w:p>
    <w:p w14:paraId="0CAB53C1">
      <w:pPr>
        <w:pStyle w:val="2"/>
        <w:ind w:left="0"/>
      </w:pPr>
    </w:p>
    <w:sectPr>
      <w:headerReference r:id="rId3" w:type="default"/>
      <w:pgSz w:w="12240" w:h="15840"/>
      <w:pgMar w:top="1480" w:right="1200" w:bottom="280" w:left="1720" w:header="219"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Gautami">
    <w:altName w:val="Microsoft New Tai Lue"/>
    <w:panose1 w:val="02000500000000000000"/>
    <w:charset w:val="00"/>
    <w:family w:val="swiss"/>
    <w:pitch w:val="default"/>
    <w:sig w:usb0="00000000" w:usb1="00000000" w:usb2="00000000" w:usb3="00000000" w:csb0="00000001"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D2C83">
    <w:pPr>
      <w:pStyle w:val="6"/>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1722120</wp:posOffset>
              </wp:positionH>
              <wp:positionV relativeFrom="topMargin">
                <wp:align>bottom</wp:align>
              </wp:positionV>
              <wp:extent cx="4307840" cy="792480"/>
              <wp:effectExtent l="0" t="0" r="16510" b="7620"/>
              <wp:wrapNone/>
              <wp:docPr id="1603946918" name="Text Box 1"/>
              <wp:cNvGraphicFramePr/>
              <a:graphic xmlns:a="http://schemas.openxmlformats.org/drawingml/2006/main">
                <a:graphicData uri="http://schemas.microsoft.com/office/word/2010/wordprocessingShape">
                  <wps:wsp>
                    <wps:cNvSpPr txBox="1">
                      <a:spLocks noChangeArrowheads="1"/>
                    </wps:cNvSpPr>
                    <wps:spPr bwMode="auto">
                      <a:xfrm>
                        <a:off x="0" y="0"/>
                        <a:ext cx="4307840" cy="792480"/>
                      </a:xfrm>
                      <a:prstGeom prst="rect">
                        <a:avLst/>
                      </a:prstGeom>
                      <a:noFill/>
                      <a:ln>
                        <a:noFill/>
                      </a:ln>
                    </wps:spPr>
                    <wps:txbx>
                      <w:txbxContent>
                        <w:p w14:paraId="7D0AC4BA">
                          <w:pPr>
                            <w:spacing w:line="242" w:lineRule="exact"/>
                            <w:ind w:left="80" w:right="80"/>
                            <w:jc w:val="center"/>
                            <w:rPr>
                              <w:b/>
                            </w:rPr>
                          </w:pPr>
                        </w:p>
                        <w:p w14:paraId="65EC28AF">
                          <w:pPr>
                            <w:spacing w:line="242" w:lineRule="exact"/>
                            <w:ind w:left="80" w:right="80"/>
                            <w:jc w:val="center"/>
                            <w:rPr>
                              <w:b/>
                            </w:rPr>
                          </w:pPr>
                          <w:r>
                            <w:t>/</w:t>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135.6pt;margin-top:11pt;height:62.4pt;width:339.2pt;mso-position-horizontal-relative:page;mso-position-vertical-relative:page;z-index:-251657216;mso-width-relative:page;mso-height-relative:page;" filled="f" stroked="f" coordsize="21600,21600" o:gfxdata="UEsDBAoAAAAAAIdO4kAAAAAAAAAAAAAAAAAEAAAAZHJzL1BLAwQUAAAACACHTuJAKhMB8NcAAAAI&#10;AQAADwAAAGRycy9kb3ducmV2LnhtbE2PTU+EMBCG7yb+h2ZMvLkFssEFKRtj9GRiZPHgsdBZaJZO&#10;kXY//PeOJz1O3ifvPG+1vbhJnHAJ1pOCdJWAQOq9sTQo+Ghf7jYgQtRk9OQJFXxjgG19fVXp0vgz&#10;NXjaxUFwCYVSKxhjnEspQz+i02HlZyTO9n5xOvK5DNIs+szlbpJZkuTSaUv8YdQzPo3YH3ZHp+Dx&#10;k5pn+/XWvTf7xrZtkdBrflDq9iZNHkBEvMQ/GH71WR1qdur8kUwQk4LsPs0YVcCLOC7WRQ6iYy5b&#10;b0DWlfw/oP4BUEsDBBQAAAAIAIdO4kCgCVbOBAIAAA0EAAAOAAAAZHJzL2Uyb0RvYy54bWytU8Fu&#10;2zAMvQ/YPwi6L3bSIE2MOEXXoMOAbh3Q7gMUWY6FWaJGKbGzrx8lx1nXXXrYxaAp8onv8Wl905uW&#10;HRV6Dbbk00nOmbISKm33Jf/+fP9hyZkPwlaiBatKflKe32zev1t3rlAzaKCtFDICsb7oXMmbEFyR&#10;ZV42ygg/AacsHdaARgT6xX1WoegI3bTZLM8XWQdYOQSpvKfsdjjkZ0R8CyDUtZZqC/JglA0DKqpW&#10;BKLkG+0836Rp61rJ8FjXXgXWlpyYhvSlSyjexW+2WYtij8I1Wp5HEG8Z4RUnI7SlSy9QWxEEO6D+&#10;B8poieChDhMJJhuIJEWIxTR/pc1TI5xKXEhq7y6i+/8HK78evyHTFTlhkV+t5ovVlPZvhaHNP6s+&#10;sI/Qs2mUqXO+oOonR/WhpzS1JMrePYD84ZmFu0bYvbpFhK5RoqIxU2f2onXA8RFk132Biq4RhwAJ&#10;qK/RRA1JFUbotKLTZUVxFEnJ+VV+vZzTkaSz69Vsvkw7zEQxdjv04ZMCw2JQciQLJHRxfPCBeFDp&#10;WBIvs3Cv2zbZoLV/JagwZtL0ceBh9NDv+rMaO6hOxANhcBW9KQoawF+cdeSokvufB4GKs/azJS2i&#10;/cYAx2A3BsJKai154GwI78Jg04NDvW8IeVDbwi3pVetEJQo7THGek1ySGJ4dHW348j9V/XnFm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qEwHw1wAAAAgBAAAPAAAAAAAAAAEAIAAAACIAAABkcnMv&#10;ZG93bnJldi54bWxQSwECFAAUAAAACACHTuJAoAlWzgQCAAANBAAADgAAAAAAAAABACAAAAAmAQAA&#10;ZHJzL2Uyb0RvYy54bWxQSwUGAAAAAAYABgBZAQAAnAUAAAAA&#10;">
              <v:fill on="f" focussize="0,0"/>
              <v:stroke on="f"/>
              <v:imagedata o:title=""/>
              <o:lock v:ext="edit" aspectratio="f"/>
              <v:textbox inset="0mm,0mm,0mm,0mm">
                <w:txbxContent>
                  <w:p w14:paraId="7D0AC4BA">
                    <w:pPr>
                      <w:spacing w:line="242" w:lineRule="exact"/>
                      <w:ind w:left="80" w:right="80"/>
                      <w:jc w:val="center"/>
                      <w:rPr>
                        <w:b/>
                      </w:rPr>
                    </w:pPr>
                  </w:p>
                  <w:p w14:paraId="65EC28AF">
                    <w:pPr>
                      <w:spacing w:line="242" w:lineRule="exact"/>
                      <w:ind w:left="80" w:right="80"/>
                      <w:jc w:val="center"/>
                      <w:rPr>
                        <w:b/>
                      </w:rPr>
                    </w:pPr>
                    <w:r>
                      <w:t>/</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3AF5F8"/>
    <w:multiLevelType w:val="singleLevel"/>
    <w:tmpl w:val="DA3AF5F8"/>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1D95128A"/>
    <w:multiLevelType w:val="multilevel"/>
    <w:tmpl w:val="1D95128A"/>
    <w:lvl w:ilvl="0" w:tentative="0">
      <w:start w:val="1"/>
      <w:numFmt w:val="decimal"/>
      <w:lvlText w:val="%1."/>
      <w:lvlJc w:val="left"/>
      <w:pPr>
        <w:ind w:left="1208" w:hanging="360"/>
      </w:pPr>
    </w:lvl>
    <w:lvl w:ilvl="1" w:tentative="0">
      <w:start w:val="1"/>
      <w:numFmt w:val="lowerLetter"/>
      <w:lvlText w:val="%2."/>
      <w:lvlJc w:val="left"/>
      <w:pPr>
        <w:ind w:left="1928" w:hanging="360"/>
      </w:pPr>
    </w:lvl>
    <w:lvl w:ilvl="2" w:tentative="0">
      <w:start w:val="1"/>
      <w:numFmt w:val="lowerRoman"/>
      <w:lvlText w:val="%3."/>
      <w:lvlJc w:val="right"/>
      <w:pPr>
        <w:ind w:left="2648" w:hanging="180"/>
      </w:pPr>
    </w:lvl>
    <w:lvl w:ilvl="3" w:tentative="0">
      <w:start w:val="1"/>
      <w:numFmt w:val="decimal"/>
      <w:lvlText w:val="%4."/>
      <w:lvlJc w:val="left"/>
      <w:pPr>
        <w:ind w:left="3368" w:hanging="360"/>
      </w:pPr>
    </w:lvl>
    <w:lvl w:ilvl="4" w:tentative="0">
      <w:start w:val="1"/>
      <w:numFmt w:val="lowerLetter"/>
      <w:lvlText w:val="%5."/>
      <w:lvlJc w:val="left"/>
      <w:pPr>
        <w:ind w:left="4088" w:hanging="360"/>
      </w:pPr>
    </w:lvl>
    <w:lvl w:ilvl="5" w:tentative="0">
      <w:start w:val="1"/>
      <w:numFmt w:val="lowerRoman"/>
      <w:lvlText w:val="%6."/>
      <w:lvlJc w:val="right"/>
      <w:pPr>
        <w:ind w:left="4808" w:hanging="180"/>
      </w:pPr>
    </w:lvl>
    <w:lvl w:ilvl="6" w:tentative="0">
      <w:start w:val="1"/>
      <w:numFmt w:val="decimal"/>
      <w:lvlText w:val="%7."/>
      <w:lvlJc w:val="left"/>
      <w:pPr>
        <w:ind w:left="5528" w:hanging="360"/>
      </w:pPr>
    </w:lvl>
    <w:lvl w:ilvl="7" w:tentative="0">
      <w:start w:val="1"/>
      <w:numFmt w:val="lowerLetter"/>
      <w:lvlText w:val="%8."/>
      <w:lvlJc w:val="left"/>
      <w:pPr>
        <w:ind w:left="6248" w:hanging="360"/>
      </w:pPr>
    </w:lvl>
    <w:lvl w:ilvl="8" w:tentative="0">
      <w:start w:val="1"/>
      <w:numFmt w:val="lowerRoman"/>
      <w:lvlText w:val="%9."/>
      <w:lvlJc w:val="right"/>
      <w:pPr>
        <w:ind w:left="6968" w:hanging="180"/>
      </w:pPr>
    </w:lvl>
  </w:abstractNum>
  <w:abstractNum w:abstractNumId="2">
    <w:nsid w:val="1F5527CE"/>
    <w:multiLevelType w:val="multilevel"/>
    <w:tmpl w:val="1F5527CE"/>
    <w:lvl w:ilvl="0" w:tentative="0">
      <w:start w:val="1"/>
      <w:numFmt w:val="decimal"/>
      <w:lvlText w:val="%1."/>
      <w:lvlJc w:val="left"/>
      <w:pPr>
        <w:ind w:left="1208" w:hanging="360"/>
      </w:pPr>
    </w:lvl>
    <w:lvl w:ilvl="1" w:tentative="0">
      <w:start w:val="1"/>
      <w:numFmt w:val="lowerLetter"/>
      <w:lvlText w:val="%2."/>
      <w:lvlJc w:val="left"/>
      <w:pPr>
        <w:ind w:left="1928" w:hanging="360"/>
      </w:pPr>
    </w:lvl>
    <w:lvl w:ilvl="2" w:tentative="0">
      <w:start w:val="1"/>
      <w:numFmt w:val="lowerRoman"/>
      <w:lvlText w:val="%3."/>
      <w:lvlJc w:val="right"/>
      <w:pPr>
        <w:ind w:left="2648" w:hanging="180"/>
      </w:pPr>
    </w:lvl>
    <w:lvl w:ilvl="3" w:tentative="0">
      <w:start w:val="1"/>
      <w:numFmt w:val="decimal"/>
      <w:lvlText w:val="%4."/>
      <w:lvlJc w:val="left"/>
      <w:pPr>
        <w:ind w:left="3368" w:hanging="360"/>
      </w:pPr>
    </w:lvl>
    <w:lvl w:ilvl="4" w:tentative="0">
      <w:start w:val="1"/>
      <w:numFmt w:val="lowerLetter"/>
      <w:lvlText w:val="%5."/>
      <w:lvlJc w:val="left"/>
      <w:pPr>
        <w:ind w:left="4088" w:hanging="360"/>
      </w:pPr>
    </w:lvl>
    <w:lvl w:ilvl="5" w:tentative="0">
      <w:start w:val="1"/>
      <w:numFmt w:val="lowerRoman"/>
      <w:lvlText w:val="%6."/>
      <w:lvlJc w:val="right"/>
      <w:pPr>
        <w:ind w:left="4808" w:hanging="180"/>
      </w:pPr>
    </w:lvl>
    <w:lvl w:ilvl="6" w:tentative="0">
      <w:start w:val="1"/>
      <w:numFmt w:val="decimal"/>
      <w:lvlText w:val="%7."/>
      <w:lvlJc w:val="left"/>
      <w:pPr>
        <w:ind w:left="5528" w:hanging="360"/>
      </w:pPr>
    </w:lvl>
    <w:lvl w:ilvl="7" w:tentative="0">
      <w:start w:val="1"/>
      <w:numFmt w:val="lowerLetter"/>
      <w:lvlText w:val="%8."/>
      <w:lvlJc w:val="left"/>
      <w:pPr>
        <w:ind w:left="6248" w:hanging="360"/>
      </w:pPr>
    </w:lvl>
    <w:lvl w:ilvl="8" w:tentative="0">
      <w:start w:val="1"/>
      <w:numFmt w:val="lowerRoman"/>
      <w:lvlText w:val="%9."/>
      <w:lvlJc w:val="right"/>
      <w:pPr>
        <w:ind w:left="6968" w:hanging="180"/>
      </w:pPr>
    </w:lvl>
  </w:abstractNum>
  <w:abstractNum w:abstractNumId="3">
    <w:nsid w:val="4AFA301E"/>
    <w:multiLevelType w:val="multilevel"/>
    <w:tmpl w:val="4AFA301E"/>
    <w:lvl w:ilvl="0" w:tentative="0">
      <w:start w:val="1"/>
      <w:numFmt w:val="decimal"/>
      <w:lvlText w:val="%1."/>
      <w:lvlJc w:val="left"/>
      <w:pPr>
        <w:ind w:left="1208" w:hanging="360"/>
      </w:pPr>
    </w:lvl>
    <w:lvl w:ilvl="1" w:tentative="0">
      <w:start w:val="1"/>
      <w:numFmt w:val="lowerLetter"/>
      <w:lvlText w:val="%2."/>
      <w:lvlJc w:val="left"/>
      <w:pPr>
        <w:ind w:left="1928" w:hanging="360"/>
      </w:pPr>
    </w:lvl>
    <w:lvl w:ilvl="2" w:tentative="0">
      <w:start w:val="1"/>
      <w:numFmt w:val="lowerRoman"/>
      <w:lvlText w:val="%3."/>
      <w:lvlJc w:val="right"/>
      <w:pPr>
        <w:ind w:left="2648" w:hanging="180"/>
      </w:pPr>
    </w:lvl>
    <w:lvl w:ilvl="3" w:tentative="0">
      <w:start w:val="1"/>
      <w:numFmt w:val="decimal"/>
      <w:lvlText w:val="%4."/>
      <w:lvlJc w:val="left"/>
      <w:pPr>
        <w:ind w:left="3368" w:hanging="360"/>
      </w:pPr>
    </w:lvl>
    <w:lvl w:ilvl="4" w:tentative="0">
      <w:start w:val="1"/>
      <w:numFmt w:val="lowerLetter"/>
      <w:lvlText w:val="%5."/>
      <w:lvlJc w:val="left"/>
      <w:pPr>
        <w:ind w:left="4088" w:hanging="360"/>
      </w:pPr>
    </w:lvl>
    <w:lvl w:ilvl="5" w:tentative="0">
      <w:start w:val="1"/>
      <w:numFmt w:val="lowerRoman"/>
      <w:lvlText w:val="%6."/>
      <w:lvlJc w:val="right"/>
      <w:pPr>
        <w:ind w:left="4808" w:hanging="180"/>
      </w:pPr>
    </w:lvl>
    <w:lvl w:ilvl="6" w:tentative="0">
      <w:start w:val="1"/>
      <w:numFmt w:val="decimal"/>
      <w:lvlText w:val="%7."/>
      <w:lvlJc w:val="left"/>
      <w:pPr>
        <w:ind w:left="5528" w:hanging="360"/>
      </w:pPr>
    </w:lvl>
    <w:lvl w:ilvl="7" w:tentative="0">
      <w:start w:val="1"/>
      <w:numFmt w:val="lowerLetter"/>
      <w:lvlText w:val="%8."/>
      <w:lvlJc w:val="left"/>
      <w:pPr>
        <w:ind w:left="6248" w:hanging="360"/>
      </w:pPr>
    </w:lvl>
    <w:lvl w:ilvl="8" w:tentative="0">
      <w:start w:val="1"/>
      <w:numFmt w:val="lowerRoman"/>
      <w:lvlText w:val="%9."/>
      <w:lvlJc w:val="right"/>
      <w:pPr>
        <w:ind w:left="6968" w:hanging="180"/>
      </w:pPr>
    </w:lvl>
  </w:abstractNum>
  <w:abstractNum w:abstractNumId="4">
    <w:nsid w:val="522510FC"/>
    <w:multiLevelType w:val="multilevel"/>
    <w:tmpl w:val="522510FC"/>
    <w:lvl w:ilvl="0" w:tentative="0">
      <w:start w:val="1"/>
      <w:numFmt w:val="decimal"/>
      <w:lvlText w:val="%1."/>
      <w:lvlJc w:val="left"/>
      <w:pPr>
        <w:ind w:left="824" w:hanging="336"/>
      </w:pPr>
      <w:rPr>
        <w:rFonts w:hint="default" w:ascii="Times New Roman" w:hAnsi="Times New Roman" w:eastAsia="Times New Roman" w:cs="Times New Roman"/>
        <w:spacing w:val="-3"/>
        <w:w w:val="102"/>
        <w:sz w:val="22"/>
        <w:szCs w:val="22"/>
        <w:lang w:val="en-US" w:eastAsia="en-US" w:bidi="en-US"/>
      </w:rPr>
    </w:lvl>
    <w:lvl w:ilvl="1" w:tentative="0">
      <w:start w:val="0"/>
      <w:numFmt w:val="bullet"/>
      <w:lvlText w:val="•"/>
      <w:lvlJc w:val="left"/>
      <w:pPr>
        <w:ind w:left="1670" w:hanging="336"/>
      </w:pPr>
      <w:rPr>
        <w:rFonts w:hint="default"/>
        <w:lang w:val="en-US" w:eastAsia="en-US" w:bidi="en-US"/>
      </w:rPr>
    </w:lvl>
    <w:lvl w:ilvl="2" w:tentative="0">
      <w:start w:val="0"/>
      <w:numFmt w:val="bullet"/>
      <w:lvlText w:val="•"/>
      <w:lvlJc w:val="left"/>
      <w:pPr>
        <w:ind w:left="2520" w:hanging="336"/>
      </w:pPr>
      <w:rPr>
        <w:rFonts w:hint="default"/>
        <w:lang w:val="en-US" w:eastAsia="en-US" w:bidi="en-US"/>
      </w:rPr>
    </w:lvl>
    <w:lvl w:ilvl="3" w:tentative="0">
      <w:start w:val="0"/>
      <w:numFmt w:val="bullet"/>
      <w:lvlText w:val="•"/>
      <w:lvlJc w:val="left"/>
      <w:pPr>
        <w:ind w:left="3370" w:hanging="336"/>
      </w:pPr>
      <w:rPr>
        <w:rFonts w:hint="default"/>
        <w:lang w:val="en-US" w:eastAsia="en-US" w:bidi="en-US"/>
      </w:rPr>
    </w:lvl>
    <w:lvl w:ilvl="4" w:tentative="0">
      <w:start w:val="0"/>
      <w:numFmt w:val="bullet"/>
      <w:lvlText w:val="•"/>
      <w:lvlJc w:val="left"/>
      <w:pPr>
        <w:ind w:left="4220" w:hanging="336"/>
      </w:pPr>
      <w:rPr>
        <w:rFonts w:hint="default"/>
        <w:lang w:val="en-US" w:eastAsia="en-US" w:bidi="en-US"/>
      </w:rPr>
    </w:lvl>
    <w:lvl w:ilvl="5" w:tentative="0">
      <w:start w:val="0"/>
      <w:numFmt w:val="bullet"/>
      <w:lvlText w:val="•"/>
      <w:lvlJc w:val="left"/>
      <w:pPr>
        <w:ind w:left="5070" w:hanging="336"/>
      </w:pPr>
      <w:rPr>
        <w:rFonts w:hint="default"/>
        <w:lang w:val="en-US" w:eastAsia="en-US" w:bidi="en-US"/>
      </w:rPr>
    </w:lvl>
    <w:lvl w:ilvl="6" w:tentative="0">
      <w:start w:val="0"/>
      <w:numFmt w:val="bullet"/>
      <w:lvlText w:val="•"/>
      <w:lvlJc w:val="left"/>
      <w:pPr>
        <w:ind w:left="5920" w:hanging="336"/>
      </w:pPr>
      <w:rPr>
        <w:rFonts w:hint="default"/>
        <w:lang w:val="en-US" w:eastAsia="en-US" w:bidi="en-US"/>
      </w:rPr>
    </w:lvl>
    <w:lvl w:ilvl="7" w:tentative="0">
      <w:start w:val="0"/>
      <w:numFmt w:val="bullet"/>
      <w:lvlText w:val="•"/>
      <w:lvlJc w:val="left"/>
      <w:pPr>
        <w:ind w:left="6770" w:hanging="336"/>
      </w:pPr>
      <w:rPr>
        <w:rFonts w:hint="default"/>
        <w:lang w:val="en-US" w:eastAsia="en-US" w:bidi="en-US"/>
      </w:rPr>
    </w:lvl>
    <w:lvl w:ilvl="8" w:tentative="0">
      <w:start w:val="0"/>
      <w:numFmt w:val="bullet"/>
      <w:lvlText w:val="•"/>
      <w:lvlJc w:val="left"/>
      <w:pPr>
        <w:ind w:left="7620" w:hanging="336"/>
      </w:pPr>
      <w:rPr>
        <w:rFonts w:hint="default"/>
        <w:lang w:val="en-US" w:eastAsia="en-US" w:bidi="en-US"/>
      </w:rPr>
    </w:lvl>
  </w:abstractNum>
  <w:abstractNum w:abstractNumId="5">
    <w:nsid w:val="5FF80755"/>
    <w:multiLevelType w:val="multilevel"/>
    <w:tmpl w:val="5FF80755"/>
    <w:lvl w:ilvl="0" w:tentative="0">
      <w:start w:val="1"/>
      <w:numFmt w:val="decimal"/>
      <w:lvlText w:val="%1."/>
      <w:lvlJc w:val="left"/>
      <w:pPr>
        <w:ind w:left="867" w:hanging="360"/>
      </w:pPr>
    </w:lvl>
    <w:lvl w:ilvl="1" w:tentative="0">
      <w:start w:val="1"/>
      <w:numFmt w:val="lowerLetter"/>
      <w:lvlText w:val="%2."/>
      <w:lvlJc w:val="left"/>
      <w:pPr>
        <w:ind w:left="1587" w:hanging="360"/>
      </w:pPr>
    </w:lvl>
    <w:lvl w:ilvl="2" w:tentative="0">
      <w:start w:val="1"/>
      <w:numFmt w:val="lowerRoman"/>
      <w:lvlText w:val="%3."/>
      <w:lvlJc w:val="right"/>
      <w:pPr>
        <w:ind w:left="2307" w:hanging="180"/>
      </w:pPr>
    </w:lvl>
    <w:lvl w:ilvl="3" w:tentative="0">
      <w:start w:val="1"/>
      <w:numFmt w:val="decimal"/>
      <w:lvlText w:val="%4."/>
      <w:lvlJc w:val="left"/>
      <w:pPr>
        <w:ind w:left="3027" w:hanging="360"/>
      </w:pPr>
    </w:lvl>
    <w:lvl w:ilvl="4" w:tentative="0">
      <w:start w:val="1"/>
      <w:numFmt w:val="lowerLetter"/>
      <w:lvlText w:val="%5."/>
      <w:lvlJc w:val="left"/>
      <w:pPr>
        <w:ind w:left="3747" w:hanging="360"/>
      </w:pPr>
    </w:lvl>
    <w:lvl w:ilvl="5" w:tentative="0">
      <w:start w:val="1"/>
      <w:numFmt w:val="lowerRoman"/>
      <w:lvlText w:val="%6."/>
      <w:lvlJc w:val="right"/>
      <w:pPr>
        <w:ind w:left="4467" w:hanging="180"/>
      </w:pPr>
    </w:lvl>
    <w:lvl w:ilvl="6" w:tentative="0">
      <w:start w:val="1"/>
      <w:numFmt w:val="decimal"/>
      <w:lvlText w:val="%7."/>
      <w:lvlJc w:val="left"/>
      <w:pPr>
        <w:ind w:left="5187" w:hanging="360"/>
      </w:pPr>
    </w:lvl>
    <w:lvl w:ilvl="7" w:tentative="0">
      <w:start w:val="1"/>
      <w:numFmt w:val="lowerLetter"/>
      <w:lvlText w:val="%8."/>
      <w:lvlJc w:val="left"/>
      <w:pPr>
        <w:ind w:left="5907" w:hanging="360"/>
      </w:pPr>
    </w:lvl>
    <w:lvl w:ilvl="8" w:tentative="0">
      <w:start w:val="1"/>
      <w:numFmt w:val="lowerRoman"/>
      <w:lvlText w:val="%9."/>
      <w:lvlJc w:val="right"/>
      <w:pPr>
        <w:ind w:left="6627" w:hanging="180"/>
      </w:pPr>
    </w:lvl>
  </w:abstractNum>
  <w:abstractNum w:abstractNumId="6">
    <w:nsid w:val="7DC5514E"/>
    <w:multiLevelType w:val="multilevel"/>
    <w:tmpl w:val="7DC5514E"/>
    <w:lvl w:ilvl="0" w:tentative="0">
      <w:start w:val="0"/>
      <w:numFmt w:val="bullet"/>
      <w:lvlText w:val=""/>
      <w:lvlJc w:val="left"/>
      <w:pPr>
        <w:ind w:left="1240" w:hanging="360"/>
      </w:pPr>
      <w:rPr>
        <w:rFonts w:hint="default" w:ascii="Wingdings" w:hAnsi="Wingdings" w:eastAsia="Wingdings" w:cs="Wingdings"/>
        <w:b w:val="0"/>
        <w:bCs w:val="0"/>
        <w:i w:val="0"/>
        <w:iCs w:val="0"/>
        <w:spacing w:val="0"/>
        <w:w w:val="96"/>
        <w:sz w:val="22"/>
        <w:szCs w:val="22"/>
        <w:lang w:val="en-US" w:eastAsia="en-US" w:bidi="ar-SA"/>
      </w:rPr>
    </w:lvl>
    <w:lvl w:ilvl="1" w:tentative="0">
      <w:start w:val="0"/>
      <w:numFmt w:val="bullet"/>
      <w:lvlText w:val="•"/>
      <w:lvlJc w:val="left"/>
      <w:pPr>
        <w:ind w:left="2137" w:hanging="360"/>
      </w:pPr>
      <w:rPr>
        <w:rFonts w:hint="default"/>
        <w:lang w:val="en-US" w:eastAsia="en-US" w:bidi="ar-SA"/>
      </w:rPr>
    </w:lvl>
    <w:lvl w:ilvl="2" w:tentative="0">
      <w:start w:val="0"/>
      <w:numFmt w:val="bullet"/>
      <w:lvlText w:val="•"/>
      <w:lvlJc w:val="left"/>
      <w:pPr>
        <w:ind w:left="3040" w:hanging="360"/>
      </w:pPr>
      <w:rPr>
        <w:rFonts w:hint="default"/>
        <w:lang w:val="en-US" w:eastAsia="en-US" w:bidi="ar-SA"/>
      </w:rPr>
    </w:lvl>
    <w:lvl w:ilvl="3" w:tentative="0">
      <w:start w:val="0"/>
      <w:numFmt w:val="bullet"/>
      <w:lvlText w:val="•"/>
      <w:lvlJc w:val="left"/>
      <w:pPr>
        <w:ind w:left="3942" w:hanging="360"/>
      </w:pPr>
      <w:rPr>
        <w:rFonts w:hint="default"/>
        <w:lang w:val="en-US" w:eastAsia="en-US" w:bidi="ar-SA"/>
      </w:rPr>
    </w:lvl>
    <w:lvl w:ilvl="4" w:tentative="0">
      <w:start w:val="0"/>
      <w:numFmt w:val="bullet"/>
      <w:lvlText w:val="•"/>
      <w:lvlJc w:val="left"/>
      <w:pPr>
        <w:ind w:left="4845" w:hanging="360"/>
      </w:pPr>
      <w:rPr>
        <w:rFonts w:hint="default"/>
        <w:lang w:val="en-US" w:eastAsia="en-US" w:bidi="ar-SA"/>
      </w:rPr>
    </w:lvl>
    <w:lvl w:ilvl="5" w:tentative="0">
      <w:start w:val="0"/>
      <w:numFmt w:val="bullet"/>
      <w:lvlText w:val="•"/>
      <w:lvlJc w:val="left"/>
      <w:pPr>
        <w:ind w:left="5748" w:hanging="360"/>
      </w:pPr>
      <w:rPr>
        <w:rFonts w:hint="default"/>
        <w:lang w:val="en-US" w:eastAsia="en-US" w:bidi="ar-SA"/>
      </w:rPr>
    </w:lvl>
    <w:lvl w:ilvl="6" w:tentative="0">
      <w:start w:val="0"/>
      <w:numFmt w:val="bullet"/>
      <w:lvlText w:val="•"/>
      <w:lvlJc w:val="left"/>
      <w:pPr>
        <w:ind w:left="6650" w:hanging="360"/>
      </w:pPr>
      <w:rPr>
        <w:rFonts w:hint="default"/>
        <w:lang w:val="en-US" w:eastAsia="en-US" w:bidi="ar-SA"/>
      </w:rPr>
    </w:lvl>
    <w:lvl w:ilvl="7" w:tentative="0">
      <w:start w:val="0"/>
      <w:numFmt w:val="bullet"/>
      <w:lvlText w:val="•"/>
      <w:lvlJc w:val="left"/>
      <w:pPr>
        <w:ind w:left="7553" w:hanging="360"/>
      </w:pPr>
      <w:rPr>
        <w:rFonts w:hint="default"/>
        <w:lang w:val="en-US" w:eastAsia="en-US" w:bidi="ar-SA"/>
      </w:rPr>
    </w:lvl>
    <w:lvl w:ilvl="8" w:tentative="0">
      <w:start w:val="0"/>
      <w:numFmt w:val="bullet"/>
      <w:lvlText w:val="•"/>
      <w:lvlJc w:val="left"/>
      <w:pPr>
        <w:ind w:left="8455" w:hanging="360"/>
      </w:pPr>
      <w:rPr>
        <w:rFonts w:hint="default"/>
        <w:lang w:val="en-US" w:eastAsia="en-US" w:bidi="ar-SA"/>
      </w:rPr>
    </w:lvl>
  </w:abstractNum>
  <w:num w:numId="1">
    <w:abstractNumId w:val="4"/>
  </w:num>
  <w:num w:numId="2">
    <w:abstractNumId w:val="5"/>
  </w:num>
  <w:num w:numId="3">
    <w:abstractNumId w:val="2"/>
  </w:num>
  <w:num w:numId="4">
    <w:abstractNumId w:val="0"/>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2F1"/>
    <w:rsid w:val="000076E2"/>
    <w:rsid w:val="00014B89"/>
    <w:rsid w:val="00015A35"/>
    <w:rsid w:val="00043E71"/>
    <w:rsid w:val="00086679"/>
    <w:rsid w:val="000D406E"/>
    <w:rsid w:val="00103F11"/>
    <w:rsid w:val="0010620B"/>
    <w:rsid w:val="0016174E"/>
    <w:rsid w:val="00180383"/>
    <w:rsid w:val="001C077A"/>
    <w:rsid w:val="001F56CC"/>
    <w:rsid w:val="00202E1C"/>
    <w:rsid w:val="00281E84"/>
    <w:rsid w:val="002847BC"/>
    <w:rsid w:val="002B1D40"/>
    <w:rsid w:val="002D49C6"/>
    <w:rsid w:val="002D7A1D"/>
    <w:rsid w:val="002E79B6"/>
    <w:rsid w:val="002F36B9"/>
    <w:rsid w:val="00327649"/>
    <w:rsid w:val="003310D8"/>
    <w:rsid w:val="00332DB9"/>
    <w:rsid w:val="003413C3"/>
    <w:rsid w:val="00362360"/>
    <w:rsid w:val="003D065A"/>
    <w:rsid w:val="003E28BE"/>
    <w:rsid w:val="003F7B43"/>
    <w:rsid w:val="0041795E"/>
    <w:rsid w:val="00423FAA"/>
    <w:rsid w:val="00437296"/>
    <w:rsid w:val="00512A6F"/>
    <w:rsid w:val="00597BD7"/>
    <w:rsid w:val="005D0317"/>
    <w:rsid w:val="00660C7D"/>
    <w:rsid w:val="006D3C5A"/>
    <w:rsid w:val="006E2BB6"/>
    <w:rsid w:val="007138CF"/>
    <w:rsid w:val="00722F1E"/>
    <w:rsid w:val="00770B7D"/>
    <w:rsid w:val="00793693"/>
    <w:rsid w:val="007B0404"/>
    <w:rsid w:val="007C2E64"/>
    <w:rsid w:val="007F0DB4"/>
    <w:rsid w:val="007F3CD4"/>
    <w:rsid w:val="00835FF6"/>
    <w:rsid w:val="0084276A"/>
    <w:rsid w:val="00855E4D"/>
    <w:rsid w:val="0086396C"/>
    <w:rsid w:val="00883851"/>
    <w:rsid w:val="008A4E22"/>
    <w:rsid w:val="008C4D2D"/>
    <w:rsid w:val="00913BA6"/>
    <w:rsid w:val="0091577F"/>
    <w:rsid w:val="009232F1"/>
    <w:rsid w:val="009C5D27"/>
    <w:rsid w:val="009E64FC"/>
    <w:rsid w:val="00A13CAA"/>
    <w:rsid w:val="00A27A31"/>
    <w:rsid w:val="00A53F5D"/>
    <w:rsid w:val="00A61556"/>
    <w:rsid w:val="00AA3D27"/>
    <w:rsid w:val="00AE0D1B"/>
    <w:rsid w:val="00B516F2"/>
    <w:rsid w:val="00B65AB9"/>
    <w:rsid w:val="00B875CC"/>
    <w:rsid w:val="00B914BC"/>
    <w:rsid w:val="00BE2280"/>
    <w:rsid w:val="00C16338"/>
    <w:rsid w:val="00C27739"/>
    <w:rsid w:val="00C3598F"/>
    <w:rsid w:val="00CA0C9B"/>
    <w:rsid w:val="00CD53EC"/>
    <w:rsid w:val="00D26C2E"/>
    <w:rsid w:val="00D468DD"/>
    <w:rsid w:val="00D56A0B"/>
    <w:rsid w:val="00DE154B"/>
    <w:rsid w:val="00E855E6"/>
    <w:rsid w:val="00EB7B96"/>
    <w:rsid w:val="00EE21E8"/>
    <w:rsid w:val="00EE7CC3"/>
    <w:rsid w:val="00F039D6"/>
    <w:rsid w:val="00F16A97"/>
    <w:rsid w:val="00F2430B"/>
    <w:rsid w:val="00F31DD3"/>
    <w:rsid w:val="00F901F2"/>
    <w:rsid w:val="00F9092E"/>
    <w:rsid w:val="00FB3CD0"/>
    <w:rsid w:val="260A0CAD"/>
    <w:rsid w:val="26B534A4"/>
    <w:rsid w:val="366C14C9"/>
    <w:rsid w:val="38341D1C"/>
    <w:rsid w:val="433C115C"/>
    <w:rsid w:val="439C41E4"/>
    <w:rsid w:val="4C2D4F80"/>
  </w:rsids>
  <m:mathPr>
    <m:mathFont m:val="Cambria Math"/>
    <m:brkBin m:val="before"/>
    <m:brkBinSub m:val="--"/>
    <m:smallFrac m:val="0"/>
    <m:dispDef/>
    <m:lMargin m:val="0"/>
    <m:rMargin m:val="0"/>
    <m:defJc m:val="centerGroup"/>
    <m:wrapIndent m:val="1440"/>
    <m:intLim m:val="subSup"/>
    <m:naryLim m:val="undOvr"/>
  </m:mathPr>
  <w:themeFontLang w:val="en-US" w:eastAsia="zh-CN" w:bidi="te-I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en-US" w:eastAsia="en-US" w:bidi="en-US"/>
    </w:rPr>
  </w:style>
  <w:style w:type="paragraph" w:styleId="2">
    <w:name w:val="heading 1"/>
    <w:basedOn w:val="1"/>
    <w:link w:val="15"/>
    <w:qFormat/>
    <w:uiPriority w:val="9"/>
    <w:pPr>
      <w:ind w:left="147"/>
      <w:outlineLvl w:val="0"/>
    </w:pPr>
    <w:rPr>
      <w:b/>
      <w:bCs/>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4"/>
    <w:semiHidden/>
    <w:unhideWhenUsed/>
    <w:qFormat/>
    <w:uiPriority w:val="99"/>
    <w:rPr>
      <w:rFonts w:ascii="Tahoma" w:hAnsi="Tahoma" w:cs="Tahoma"/>
      <w:sz w:val="16"/>
      <w:szCs w:val="16"/>
    </w:rPr>
  </w:style>
  <w:style w:type="paragraph" w:styleId="6">
    <w:name w:val="Body Text"/>
    <w:basedOn w:val="1"/>
    <w:qFormat/>
    <w:uiPriority w:val="1"/>
  </w:style>
  <w:style w:type="character" w:styleId="7">
    <w:name w:val="Emphasis"/>
    <w:basedOn w:val="3"/>
    <w:qFormat/>
    <w:uiPriority w:val="20"/>
    <w:rPr>
      <w:i/>
      <w:iCs/>
    </w:rPr>
  </w:style>
  <w:style w:type="paragraph" w:styleId="8">
    <w:name w:val="footer"/>
    <w:basedOn w:val="1"/>
    <w:link w:val="18"/>
    <w:unhideWhenUsed/>
    <w:qFormat/>
    <w:uiPriority w:val="99"/>
    <w:pPr>
      <w:tabs>
        <w:tab w:val="center" w:pos="4680"/>
        <w:tab w:val="right" w:pos="9360"/>
      </w:tabs>
    </w:pPr>
  </w:style>
  <w:style w:type="paragraph" w:styleId="9">
    <w:name w:val="header"/>
    <w:basedOn w:val="1"/>
    <w:link w:val="17"/>
    <w:unhideWhenUsed/>
    <w:qFormat/>
    <w:uiPriority w:val="99"/>
    <w:pPr>
      <w:tabs>
        <w:tab w:val="center" w:pos="4680"/>
        <w:tab w:val="right" w:pos="9360"/>
      </w:tabs>
    </w:pPr>
  </w:style>
  <w:style w:type="character" w:styleId="10">
    <w:name w:val="Hyperlink"/>
    <w:basedOn w:val="3"/>
    <w:unhideWhenUsed/>
    <w:qFormat/>
    <w:uiPriority w:val="99"/>
    <w:rPr>
      <w:color w:val="0000FF" w:themeColor="hyperlink"/>
      <w:u w:val="single"/>
      <w14:textFill>
        <w14:solidFill>
          <w14:schemeClr w14:val="hlink"/>
        </w14:solidFill>
      </w14:textFill>
    </w:rPr>
  </w:style>
  <w:style w:type="table" w:styleId="11">
    <w:name w:val="Table Grid"/>
    <w:basedOn w:val="4"/>
    <w:qFormat/>
    <w:uiPriority w:val="39"/>
    <w:pPr>
      <w:widowControl/>
      <w:autoSpaceDE/>
      <w:autoSpaceDN/>
    </w:pPr>
    <w:rPr>
      <w:kern w:val="2"/>
      <w:lang w:bidi="te-I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List Paragraph"/>
    <w:basedOn w:val="1"/>
    <w:qFormat/>
    <w:uiPriority w:val="1"/>
    <w:pPr>
      <w:spacing w:before="114"/>
      <w:ind w:left="823" w:right="680" w:hanging="336"/>
      <w:jc w:val="both"/>
    </w:pPr>
  </w:style>
  <w:style w:type="paragraph" w:customStyle="1" w:styleId="13">
    <w:name w:val="Table Paragraph"/>
    <w:basedOn w:val="1"/>
    <w:qFormat/>
    <w:uiPriority w:val="1"/>
    <w:pPr>
      <w:spacing w:before="130"/>
      <w:ind w:left="100"/>
      <w:jc w:val="center"/>
    </w:pPr>
  </w:style>
  <w:style w:type="character" w:customStyle="1" w:styleId="14">
    <w:name w:val="Balloon Text Char"/>
    <w:basedOn w:val="3"/>
    <w:link w:val="5"/>
    <w:semiHidden/>
    <w:qFormat/>
    <w:uiPriority w:val="99"/>
    <w:rPr>
      <w:rFonts w:ascii="Tahoma" w:hAnsi="Tahoma" w:eastAsia="Times New Roman" w:cs="Tahoma"/>
      <w:sz w:val="16"/>
      <w:szCs w:val="16"/>
      <w:lang w:bidi="en-US"/>
    </w:rPr>
  </w:style>
  <w:style w:type="character" w:customStyle="1" w:styleId="15">
    <w:name w:val="Heading 1 Char"/>
    <w:basedOn w:val="3"/>
    <w:link w:val="2"/>
    <w:qFormat/>
    <w:uiPriority w:val="9"/>
    <w:rPr>
      <w:rFonts w:ascii="Times New Roman" w:hAnsi="Times New Roman" w:eastAsia="Times New Roman" w:cs="Times New Roman"/>
      <w:b/>
      <w:bCs/>
      <w:lang w:bidi="en-US"/>
    </w:rPr>
  </w:style>
  <w:style w:type="character" w:customStyle="1" w:styleId="16">
    <w:name w:val="st"/>
    <w:basedOn w:val="3"/>
    <w:qFormat/>
    <w:uiPriority w:val="0"/>
  </w:style>
  <w:style w:type="character" w:customStyle="1" w:styleId="17">
    <w:name w:val="Header Char"/>
    <w:basedOn w:val="3"/>
    <w:link w:val="9"/>
    <w:qFormat/>
    <w:uiPriority w:val="99"/>
    <w:rPr>
      <w:rFonts w:ascii="Times New Roman" w:hAnsi="Times New Roman" w:eastAsia="Times New Roman" w:cs="Times New Roman"/>
      <w:lang w:bidi="en-US"/>
    </w:rPr>
  </w:style>
  <w:style w:type="character" w:customStyle="1" w:styleId="18">
    <w:name w:val="Footer Char"/>
    <w:basedOn w:val="3"/>
    <w:link w:val="8"/>
    <w:qFormat/>
    <w:uiPriority w:val="99"/>
    <w:rPr>
      <w:rFonts w:ascii="Times New Roman" w:hAnsi="Times New Roman" w:eastAsia="Times New Roman" w:cs="Times New Roman"/>
      <w:lang w:bidi="en-US"/>
    </w:rPr>
  </w:style>
  <w:style w:type="character" w:customStyle="1" w:styleId="19">
    <w:name w:val="text"/>
    <w:basedOn w:val="3"/>
    <w:qFormat/>
    <w:uiPriority w:val="0"/>
  </w:style>
  <w:style w:type="character" w:customStyle="1" w:styleId="20">
    <w:name w:val="Unresolved Mention"/>
    <w:basedOn w:val="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1194</Words>
  <Characters>6809</Characters>
  <Lines>56</Lines>
  <Paragraphs>15</Paragraphs>
  <TotalTime>5</TotalTime>
  <ScaleCrop>false</ScaleCrop>
  <LinksUpToDate>false</LinksUpToDate>
  <CharactersWithSpaces>7988</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2023-07-07T09:35:00Z</dcterms:created>
  <dc:creator>Anil</dc:creator>
  <cp:lastModifiedBy>PHYSICS-SDMSMK</cp:lastModifiedBy>
  <dcterms:modified xsi:type="dcterms:W3CDTF">2024-12-23T05:43:01Z</dcterms:modified>
  <dc:title>Microsoft Word - 1_Dr BVSNHP.docx</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2018-03-01T00:00:00Z</vt:filetime>
  </property>
  <property fmtid="{D5CDD505-2E9C-101B-9397-08002B2CF9AE}" pid="3" name="Creator">
    <vt:lpwstr>PScript5.dll Version 5.2</vt:lpwstr>
  </property>
  <property fmtid="{D5CDD505-2E9C-101B-9397-08002B2CF9AE}" pid="4" name="LastSaved">
    <vt:filetime>2019-05-28T00:00:00Z</vt:filetime>
  </property>
  <property fmtid="{D5CDD505-2E9C-101B-9397-08002B2CF9AE}" pid="5" name="KSOProductBuildVer">
    <vt:lpwstr>1033-12.2.0.19307</vt:lpwstr>
  </property>
  <property fmtid="{D5CDD505-2E9C-101B-9397-08002B2CF9AE}" pid="6" name="ICV">
    <vt:lpwstr>31D2986E757047E4903B5171EFAFFA30_12</vt:lpwstr>
  </property>
</Properties>
</file>